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2D" w:rsidRPr="00434D2E" w:rsidRDefault="0031192D" w:rsidP="0031192D">
      <w:pPr>
        <w:shd w:val="clear" w:color="auto" w:fill="FFFFFF"/>
        <w:ind w:right="-137"/>
        <w:jc w:val="center"/>
        <w:outlineLvl w:val="0"/>
        <w:rPr>
          <w:rFonts w:ascii="Times New Roman" w:hAnsi="Times New Roman" w:cs="Times New Roman"/>
          <w:b/>
          <w:bCs/>
          <w:color w:val="006699"/>
          <w:spacing w:val="-2"/>
          <w:sz w:val="48"/>
          <w:szCs w:val="48"/>
        </w:rPr>
      </w:pPr>
      <w:r w:rsidRPr="00434D2E">
        <w:rPr>
          <w:rFonts w:ascii="Times New Roman" w:eastAsiaTheme="majorEastAsia" w:hAnsi="Times New Roman" w:cs="Times New Roman"/>
          <w:b/>
          <w:bCs/>
          <w:noProof/>
          <w:color w:val="006699"/>
          <w:sz w:val="48"/>
          <w:szCs w:val="48"/>
        </w:rPr>
        <w:drawing>
          <wp:anchor distT="0" distB="0" distL="114300" distR="114300" simplePos="0" relativeHeight="251657216" behindDoc="0" locked="0" layoutInCell="1" allowOverlap="1">
            <wp:simplePos x="0" y="0"/>
            <wp:positionH relativeFrom="margin">
              <wp:posOffset>7680960</wp:posOffset>
            </wp:positionH>
            <wp:positionV relativeFrom="margin">
              <wp:posOffset>93345</wp:posOffset>
            </wp:positionV>
            <wp:extent cx="1628775" cy="1800225"/>
            <wp:effectExtent l="19050" t="0" r="9525" b="0"/>
            <wp:wrapThrough wrapText="bothSides">
              <wp:wrapPolygon edited="0">
                <wp:start x="-253" y="0"/>
                <wp:lineTo x="-253" y="21486"/>
                <wp:lineTo x="21726" y="21486"/>
                <wp:lineTo x="21726" y="0"/>
                <wp:lineTo x="-253" y="0"/>
              </wp:wrapPolygon>
            </wp:wrapThrough>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1628775" cy="1800225"/>
                    </a:xfrm>
                    <a:prstGeom prst="rect">
                      <a:avLst/>
                    </a:prstGeom>
                    <a:noFill/>
                    <a:ln w="9525">
                      <a:noFill/>
                      <a:miter lim="800000"/>
                      <a:headEnd/>
                      <a:tailEnd/>
                    </a:ln>
                  </pic:spPr>
                </pic:pic>
              </a:graphicData>
            </a:graphic>
          </wp:anchor>
        </w:drawing>
      </w:r>
      <w:r w:rsidRPr="00434D2E">
        <w:rPr>
          <w:rStyle w:val="10"/>
          <w:rFonts w:ascii="Times New Roman" w:hAnsi="Times New Roman" w:cs="Times New Roman"/>
          <w:color w:val="006699"/>
          <w:sz w:val="48"/>
          <w:szCs w:val="48"/>
        </w:rPr>
        <w:t>ТОМАТ, или</w:t>
      </w:r>
      <w:r w:rsidRPr="00434D2E">
        <w:rPr>
          <w:rFonts w:ascii="Times New Roman" w:hAnsi="Times New Roman" w:cs="Times New Roman"/>
          <w:b/>
          <w:bCs/>
          <w:color w:val="006699"/>
          <w:spacing w:val="-2"/>
          <w:sz w:val="48"/>
          <w:szCs w:val="48"/>
        </w:rPr>
        <w:t xml:space="preserve"> ПОМИДОР </w:t>
      </w:r>
    </w:p>
    <w:p w:rsidR="0031192D" w:rsidRPr="00434D2E" w:rsidRDefault="0031192D" w:rsidP="0031192D">
      <w:pPr>
        <w:shd w:val="clear" w:color="auto" w:fill="FFFFFF"/>
        <w:ind w:right="-137"/>
        <w:jc w:val="center"/>
        <w:outlineLvl w:val="0"/>
        <w:rPr>
          <w:rStyle w:val="10"/>
          <w:rFonts w:ascii="Times New Roman" w:hAnsi="Times New Roman" w:cs="Times New Roman"/>
          <w:color w:val="000000" w:themeColor="text1"/>
          <w:sz w:val="36"/>
          <w:szCs w:val="36"/>
        </w:rPr>
      </w:pPr>
      <w:r w:rsidRPr="00434D2E">
        <w:rPr>
          <w:rStyle w:val="10"/>
          <w:rFonts w:ascii="Times New Roman" w:hAnsi="Times New Roman" w:cs="Times New Roman"/>
          <w:color w:val="000000" w:themeColor="text1"/>
          <w:sz w:val="36"/>
          <w:szCs w:val="36"/>
        </w:rPr>
        <w:t>(</w:t>
      </w:r>
      <w:proofErr w:type="spellStart"/>
      <w:r w:rsidRPr="00434D2E">
        <w:rPr>
          <w:rStyle w:val="10"/>
          <w:rFonts w:ascii="Times New Roman" w:hAnsi="Times New Roman" w:cs="Times New Roman"/>
          <w:i/>
          <w:color w:val="000000" w:themeColor="text1"/>
          <w:sz w:val="36"/>
          <w:szCs w:val="36"/>
        </w:rPr>
        <w:t>Lycopersicon</w:t>
      </w:r>
      <w:proofErr w:type="spellEnd"/>
      <w:r w:rsidRPr="00434D2E">
        <w:rPr>
          <w:rStyle w:val="10"/>
          <w:rFonts w:ascii="Times New Roman" w:hAnsi="Times New Roman" w:cs="Times New Roman"/>
          <w:i/>
          <w:color w:val="000000" w:themeColor="text1"/>
          <w:sz w:val="36"/>
          <w:szCs w:val="36"/>
        </w:rPr>
        <w:t xml:space="preserve"> </w:t>
      </w:r>
      <w:proofErr w:type="spellStart"/>
      <w:r w:rsidRPr="00434D2E">
        <w:rPr>
          <w:rStyle w:val="10"/>
          <w:rFonts w:ascii="Times New Roman" w:hAnsi="Times New Roman" w:cs="Times New Roman"/>
          <w:i/>
          <w:color w:val="000000" w:themeColor="text1"/>
          <w:sz w:val="36"/>
          <w:szCs w:val="36"/>
        </w:rPr>
        <w:t>esculentum</w:t>
      </w:r>
      <w:proofErr w:type="spellEnd"/>
      <w:r w:rsidRPr="00434D2E">
        <w:rPr>
          <w:rStyle w:val="10"/>
          <w:rFonts w:ascii="Times New Roman" w:hAnsi="Times New Roman" w:cs="Times New Roman"/>
          <w:color w:val="000000" w:themeColor="text1"/>
          <w:sz w:val="36"/>
          <w:szCs w:val="36"/>
        </w:rPr>
        <w:t>)</w:t>
      </w:r>
    </w:p>
    <w:p w:rsidR="0031192D" w:rsidRPr="00434D2E" w:rsidRDefault="0031192D" w:rsidP="0031192D">
      <w:pPr>
        <w:shd w:val="clear" w:color="auto" w:fill="FFFFFF"/>
        <w:ind w:right="-137"/>
        <w:jc w:val="center"/>
        <w:outlineLvl w:val="0"/>
        <w:rPr>
          <w:rFonts w:ascii="Times New Roman" w:hAnsi="Times New Roman" w:cs="Times New Roman"/>
          <w:b/>
          <w:bCs/>
          <w:caps/>
          <w:color w:val="000000" w:themeColor="text1"/>
          <w:spacing w:val="-2"/>
          <w:sz w:val="36"/>
          <w:szCs w:val="36"/>
        </w:rPr>
      </w:pPr>
      <w:r w:rsidRPr="00434D2E">
        <w:rPr>
          <w:rFonts w:ascii="Times New Roman" w:hAnsi="Times New Roman" w:cs="Times New Roman"/>
          <w:b/>
          <w:bCs/>
          <w:color w:val="000000" w:themeColor="text1"/>
          <w:spacing w:val="-4"/>
          <w:sz w:val="36"/>
          <w:szCs w:val="36"/>
        </w:rPr>
        <w:t xml:space="preserve">Семейство Пасленовые </w:t>
      </w:r>
      <w:r w:rsidRPr="00434D2E">
        <w:rPr>
          <w:rStyle w:val="10"/>
          <w:rFonts w:ascii="Times New Roman" w:hAnsi="Times New Roman" w:cs="Times New Roman"/>
          <w:color w:val="000000" w:themeColor="text1"/>
          <w:sz w:val="36"/>
          <w:szCs w:val="36"/>
        </w:rPr>
        <w:t>(</w:t>
      </w:r>
      <w:proofErr w:type="spellStart"/>
      <w:r w:rsidRPr="00434D2E">
        <w:rPr>
          <w:rStyle w:val="10"/>
          <w:rFonts w:ascii="Times New Roman" w:hAnsi="Times New Roman" w:cs="Times New Roman"/>
          <w:i/>
          <w:color w:val="000000" w:themeColor="text1"/>
          <w:sz w:val="36"/>
          <w:szCs w:val="36"/>
        </w:rPr>
        <w:t>Solanaceae</w:t>
      </w:r>
      <w:proofErr w:type="spellEnd"/>
      <w:r w:rsidRPr="00434D2E">
        <w:rPr>
          <w:rStyle w:val="10"/>
          <w:rFonts w:ascii="Times New Roman" w:hAnsi="Times New Roman" w:cs="Times New Roman"/>
          <w:color w:val="000000" w:themeColor="text1"/>
          <w:sz w:val="36"/>
          <w:szCs w:val="36"/>
        </w:rPr>
        <w:t>)</w:t>
      </w:r>
    </w:p>
    <w:p w:rsidR="0031192D" w:rsidRPr="00434D2E" w:rsidRDefault="0031192D">
      <w:pPr>
        <w:rPr>
          <w:rFonts w:ascii="Times New Roman" w:hAnsi="Times New Roman" w:cs="Times New Roman"/>
        </w:rPr>
      </w:pPr>
    </w:p>
    <w:tbl>
      <w:tblPr>
        <w:tblW w:w="15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332"/>
      </w:tblGrid>
      <w:tr w:rsidR="0031192D" w:rsidRPr="00434D2E" w:rsidTr="0031192D">
        <w:tc>
          <w:tcPr>
            <w:tcW w:w="2802" w:type="dxa"/>
            <w:shd w:val="clear" w:color="auto" w:fill="auto"/>
          </w:tcPr>
          <w:p w:rsidR="0031192D" w:rsidRPr="00434D2E" w:rsidRDefault="0031192D" w:rsidP="0031192D">
            <w:pPr>
              <w:pStyle w:val="2"/>
              <w:keepNext w:val="0"/>
              <w:keepLines w:val="0"/>
              <w:spacing w:before="0"/>
              <w:jc w:val="left"/>
              <w:rPr>
                <w:szCs w:val="24"/>
              </w:rPr>
            </w:pPr>
            <w:r w:rsidRPr="00434D2E">
              <w:rPr>
                <w:szCs w:val="24"/>
              </w:rPr>
              <w:t>Название,</w:t>
            </w:r>
          </w:p>
          <w:p w:rsidR="0031192D" w:rsidRPr="00434D2E" w:rsidRDefault="0031192D" w:rsidP="0031192D">
            <w:pPr>
              <w:pStyle w:val="2"/>
              <w:keepNext w:val="0"/>
              <w:keepLines w:val="0"/>
              <w:spacing w:before="0"/>
              <w:jc w:val="left"/>
              <w:rPr>
                <w:szCs w:val="24"/>
              </w:rPr>
            </w:pPr>
            <w:r w:rsidRPr="00434D2E">
              <w:rPr>
                <w:szCs w:val="24"/>
              </w:rPr>
              <w:t>семейство,</w:t>
            </w:r>
          </w:p>
          <w:p w:rsidR="0031192D" w:rsidRPr="00434D2E" w:rsidRDefault="0031192D" w:rsidP="0031192D">
            <w:pPr>
              <w:tabs>
                <w:tab w:val="left" w:pos="426"/>
              </w:tabs>
              <w:spacing w:after="0" w:line="240" w:lineRule="auto"/>
              <w:rPr>
                <w:rFonts w:ascii="Times New Roman" w:hAnsi="Times New Roman" w:cs="Times New Roman"/>
                <w:sz w:val="24"/>
                <w:szCs w:val="24"/>
              </w:rPr>
            </w:pPr>
            <w:proofErr w:type="spellStart"/>
            <w:r w:rsidRPr="00434D2E">
              <w:rPr>
                <w:rFonts w:ascii="Times New Roman" w:hAnsi="Times New Roman" w:cs="Times New Roman"/>
                <w:b/>
                <w:sz w:val="24"/>
                <w:szCs w:val="24"/>
                <w:lang w:val="en-US" w:eastAsia="en-GB"/>
              </w:rPr>
              <w:t>разновидности</w:t>
            </w:r>
            <w:proofErr w:type="spellEnd"/>
          </w:p>
          <w:p w:rsidR="0031192D" w:rsidRPr="00434D2E" w:rsidRDefault="0031192D" w:rsidP="0031192D">
            <w:pPr>
              <w:pStyle w:val="2"/>
              <w:keepNext w:val="0"/>
              <w:keepLines w:val="0"/>
              <w:spacing w:before="0"/>
              <w:jc w:val="left"/>
              <w:rPr>
                <w:szCs w:val="24"/>
              </w:rPr>
            </w:pPr>
          </w:p>
        </w:tc>
        <w:tc>
          <w:tcPr>
            <w:tcW w:w="12332" w:type="dxa"/>
            <w:shd w:val="clear" w:color="auto" w:fill="auto"/>
          </w:tcPr>
          <w:p w:rsidR="0031192D" w:rsidRPr="00434D2E" w:rsidRDefault="00434D2E" w:rsidP="0031192D">
            <w:pPr>
              <w:spacing w:after="0" w:line="240" w:lineRule="auto"/>
              <w:rPr>
                <w:rFonts w:ascii="Times New Roman" w:hAnsi="Times New Roman" w:cs="Times New Roman"/>
                <w:szCs w:val="24"/>
              </w:rPr>
            </w:pPr>
            <w:hyperlink r:id="rId5" w:tooltip="Однолетние растения" w:history="1">
              <w:r w:rsidR="0031192D" w:rsidRPr="00434D2E">
                <w:rPr>
                  <w:rFonts w:ascii="Times New Roman" w:hAnsi="Times New Roman" w:cs="Times New Roman"/>
                  <w:szCs w:val="24"/>
                </w:rPr>
                <w:t>Однолетнее</w:t>
              </w:r>
            </w:hyperlink>
            <w:r w:rsidR="0031192D" w:rsidRPr="00434D2E">
              <w:rPr>
                <w:rFonts w:ascii="Times New Roman" w:hAnsi="Times New Roman" w:cs="Times New Roman"/>
                <w:szCs w:val="24"/>
              </w:rPr>
              <w:t xml:space="preserve"> или </w:t>
            </w:r>
            <w:hyperlink r:id="rId6" w:tooltip="Многолетние растения" w:history="1">
              <w:r w:rsidR="0031192D" w:rsidRPr="00434D2E">
                <w:rPr>
                  <w:rFonts w:ascii="Times New Roman" w:hAnsi="Times New Roman" w:cs="Times New Roman"/>
                  <w:szCs w:val="24"/>
                </w:rPr>
                <w:t>многолетнее</w:t>
              </w:r>
            </w:hyperlink>
            <w:r w:rsidR="0031192D" w:rsidRPr="00434D2E">
              <w:rPr>
                <w:rFonts w:ascii="Times New Roman" w:hAnsi="Times New Roman" w:cs="Times New Roman"/>
                <w:szCs w:val="24"/>
              </w:rPr>
              <w:t xml:space="preserve"> </w:t>
            </w:r>
            <w:hyperlink r:id="rId7" w:tooltip="Травянистые растения" w:history="1">
              <w:r w:rsidR="0031192D" w:rsidRPr="00434D2E">
                <w:rPr>
                  <w:rFonts w:ascii="Times New Roman" w:hAnsi="Times New Roman" w:cs="Times New Roman"/>
                  <w:szCs w:val="24"/>
                </w:rPr>
                <w:t>травянистое растение</w:t>
              </w:r>
            </w:hyperlink>
            <w:r w:rsidR="0031192D" w:rsidRPr="00434D2E">
              <w:rPr>
                <w:rFonts w:ascii="Times New Roman" w:hAnsi="Times New Roman" w:cs="Times New Roman"/>
                <w:szCs w:val="24"/>
                <w:shd w:val="clear" w:color="auto" w:fill="FFFFFF"/>
              </w:rPr>
              <w:t>,</w:t>
            </w:r>
            <w:r w:rsidR="0031192D" w:rsidRPr="00434D2E">
              <w:rPr>
                <w:rStyle w:val="apple-converted-space"/>
                <w:rFonts w:ascii="Times New Roman" w:hAnsi="Times New Roman" w:cs="Times New Roman"/>
                <w:szCs w:val="24"/>
                <w:shd w:val="clear" w:color="auto" w:fill="FFFFFF"/>
              </w:rPr>
              <w:t xml:space="preserve"> </w:t>
            </w:r>
            <w:hyperlink r:id="rId8" w:tooltip="Биологический вид" w:history="1">
              <w:r w:rsidR="0031192D" w:rsidRPr="00434D2E">
                <w:rPr>
                  <w:rFonts w:ascii="Times New Roman" w:hAnsi="Times New Roman" w:cs="Times New Roman"/>
                  <w:szCs w:val="24"/>
                </w:rPr>
                <w:t>вид</w:t>
              </w:r>
            </w:hyperlink>
            <w:r w:rsidR="0031192D" w:rsidRPr="00434D2E">
              <w:rPr>
                <w:rFonts w:ascii="Times New Roman" w:hAnsi="Times New Roman" w:cs="Times New Roman"/>
                <w:szCs w:val="24"/>
              </w:rPr>
              <w:t xml:space="preserve"> рода </w:t>
            </w:r>
            <w:hyperlink r:id="rId9" w:tooltip="Паслён" w:history="1">
              <w:r w:rsidR="0031192D" w:rsidRPr="00434D2E">
                <w:rPr>
                  <w:rFonts w:ascii="Times New Roman" w:hAnsi="Times New Roman" w:cs="Times New Roman"/>
                  <w:szCs w:val="24"/>
                </w:rPr>
                <w:t>Паслён</w:t>
              </w:r>
            </w:hyperlink>
            <w:r w:rsidR="0031192D" w:rsidRPr="00434D2E">
              <w:rPr>
                <w:rFonts w:ascii="Times New Roman" w:hAnsi="Times New Roman" w:cs="Times New Roman"/>
                <w:szCs w:val="24"/>
              </w:rPr>
              <w:t xml:space="preserve"> (</w:t>
            </w:r>
            <w:proofErr w:type="spellStart"/>
            <w:r w:rsidR="0031192D" w:rsidRPr="00434D2E">
              <w:rPr>
                <w:rFonts w:ascii="Times New Roman" w:hAnsi="Times New Roman" w:cs="Times New Roman"/>
                <w:szCs w:val="24"/>
              </w:rPr>
              <w:t>Solanum</w:t>
            </w:r>
            <w:proofErr w:type="spellEnd"/>
            <w:r w:rsidR="0031192D" w:rsidRPr="00434D2E">
              <w:rPr>
                <w:rFonts w:ascii="Times New Roman" w:hAnsi="Times New Roman" w:cs="Times New Roman"/>
                <w:szCs w:val="24"/>
              </w:rPr>
              <w:t xml:space="preserve">) семейства </w:t>
            </w:r>
            <w:hyperlink r:id="rId10" w:tooltip="Паслёновые" w:history="1">
              <w:r w:rsidR="0031192D" w:rsidRPr="00434D2E">
                <w:rPr>
                  <w:rFonts w:ascii="Times New Roman" w:hAnsi="Times New Roman" w:cs="Times New Roman"/>
                  <w:szCs w:val="24"/>
                </w:rPr>
                <w:t>Паслёновые</w:t>
              </w:r>
            </w:hyperlink>
            <w:r w:rsidR="0031192D" w:rsidRPr="00434D2E">
              <w:rPr>
                <w:rFonts w:ascii="Times New Roman" w:hAnsi="Times New Roman" w:cs="Times New Roman"/>
                <w:szCs w:val="24"/>
              </w:rPr>
              <w:t xml:space="preserve"> (</w:t>
            </w:r>
            <w:proofErr w:type="spellStart"/>
            <w:r w:rsidR="0031192D" w:rsidRPr="00434D2E">
              <w:rPr>
                <w:rFonts w:ascii="Times New Roman" w:hAnsi="Times New Roman" w:cs="Times New Roman"/>
                <w:szCs w:val="24"/>
              </w:rPr>
              <w:t>Solanaceae</w:t>
            </w:r>
            <w:proofErr w:type="spellEnd"/>
            <w:r w:rsidR="0031192D" w:rsidRPr="00434D2E">
              <w:rPr>
                <w:rFonts w:ascii="Times New Roman" w:hAnsi="Times New Roman" w:cs="Times New Roman"/>
                <w:szCs w:val="24"/>
              </w:rPr>
              <w:t xml:space="preserve">). </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Название «помидор» происходит от </w:t>
            </w:r>
            <w:hyperlink r:id="rId11" w:tooltip="Итальянский язык" w:history="1">
              <w:r w:rsidRPr="00434D2E">
                <w:rPr>
                  <w:rFonts w:ascii="Times New Roman" w:hAnsi="Times New Roman" w:cs="Times New Roman"/>
                  <w:szCs w:val="24"/>
                </w:rPr>
                <w:t>итал</w:t>
              </w:r>
              <w:r w:rsidRPr="00434D2E">
                <w:rPr>
                  <w:rFonts w:ascii="Times New Roman" w:hAnsi="Times New Roman" w:cs="Times New Roman"/>
                  <w:i/>
                  <w:szCs w:val="24"/>
                </w:rPr>
                <w:t>.</w:t>
              </w:r>
            </w:hyperlink>
            <w:r w:rsidRPr="00434D2E">
              <w:rPr>
                <w:rFonts w:ascii="Times New Roman" w:hAnsi="Times New Roman" w:cs="Times New Roman"/>
                <w:i/>
                <w:szCs w:val="24"/>
              </w:rPr>
              <w:t xml:space="preserve"> </w:t>
            </w:r>
            <w:proofErr w:type="spellStart"/>
            <w:r w:rsidRPr="00434D2E">
              <w:rPr>
                <w:rFonts w:ascii="Times New Roman" w:hAnsi="Times New Roman" w:cs="Times New Roman"/>
                <w:i/>
                <w:szCs w:val="24"/>
              </w:rPr>
              <w:t>pomo</w:t>
            </w:r>
            <w:proofErr w:type="spellEnd"/>
            <w:r w:rsidRPr="00434D2E">
              <w:rPr>
                <w:rFonts w:ascii="Times New Roman" w:hAnsi="Times New Roman" w:cs="Times New Roman"/>
                <w:i/>
                <w:szCs w:val="24"/>
              </w:rPr>
              <w:t xml:space="preserve"> </w:t>
            </w:r>
            <w:proofErr w:type="spellStart"/>
            <w:r w:rsidRPr="00434D2E">
              <w:rPr>
                <w:rFonts w:ascii="Times New Roman" w:hAnsi="Times New Roman" w:cs="Times New Roman"/>
                <w:i/>
                <w:szCs w:val="24"/>
              </w:rPr>
              <w:t>d'oro</w:t>
            </w:r>
            <w:proofErr w:type="spellEnd"/>
            <w:r w:rsidRPr="00434D2E">
              <w:rPr>
                <w:rFonts w:ascii="Times New Roman" w:hAnsi="Times New Roman" w:cs="Times New Roman"/>
                <w:szCs w:val="24"/>
              </w:rPr>
              <w:t xml:space="preserve"> — «золотое яблоко». Слово</w:t>
            </w:r>
            <w:r w:rsidRPr="00434D2E">
              <w:rPr>
                <w:rFonts w:ascii="Times New Roman" w:hAnsi="Times New Roman" w:cs="Times New Roman"/>
                <w:szCs w:val="24"/>
                <w:shd w:val="clear" w:color="auto" w:fill="FFFFFF"/>
              </w:rPr>
              <w:t xml:space="preserve"> </w:t>
            </w:r>
            <w:r w:rsidRPr="00434D2E">
              <w:rPr>
                <w:rFonts w:ascii="Times New Roman" w:hAnsi="Times New Roman" w:cs="Times New Roman"/>
                <w:szCs w:val="24"/>
              </w:rPr>
              <w:t xml:space="preserve">«томат» восходит к </w:t>
            </w:r>
            <w:hyperlink r:id="rId12" w:tooltip="Ацтекский язык" w:history="1">
              <w:r w:rsidRPr="00434D2E">
                <w:rPr>
                  <w:rFonts w:ascii="Times New Roman" w:hAnsi="Times New Roman" w:cs="Times New Roman"/>
                  <w:szCs w:val="24"/>
                </w:rPr>
                <w:t>ацтекскому</w:t>
              </w:r>
            </w:hyperlink>
            <w:r w:rsidRPr="00434D2E">
              <w:rPr>
                <w:rFonts w:ascii="Times New Roman" w:hAnsi="Times New Roman" w:cs="Times New Roman"/>
                <w:szCs w:val="24"/>
              </w:rPr>
              <w:t xml:space="preserve"> названию растения </w:t>
            </w:r>
            <w:hyperlink r:id="rId13" w:tooltip="wikt:tomatl" w:history="1">
              <w:r w:rsidRPr="00434D2E">
                <w:rPr>
                  <w:rFonts w:ascii="Times New Roman" w:hAnsi="Times New Roman" w:cs="Times New Roman"/>
                  <w:i/>
                  <w:szCs w:val="24"/>
                </w:rPr>
                <w:t>«</w:t>
              </w:r>
              <w:proofErr w:type="spellStart"/>
              <w:r w:rsidRPr="00434D2E">
                <w:rPr>
                  <w:rFonts w:ascii="Times New Roman" w:hAnsi="Times New Roman" w:cs="Times New Roman"/>
                  <w:i/>
                  <w:szCs w:val="24"/>
                </w:rPr>
                <w:t>томатль</w:t>
              </w:r>
              <w:proofErr w:type="spellEnd"/>
              <w:r w:rsidRPr="00434D2E">
                <w:rPr>
                  <w:rFonts w:ascii="Times New Roman" w:hAnsi="Times New Roman" w:cs="Times New Roman"/>
                  <w:i/>
                  <w:szCs w:val="24"/>
                </w:rPr>
                <w:t>»</w:t>
              </w:r>
            </w:hyperlink>
            <w:r w:rsidRPr="00434D2E">
              <w:rPr>
                <w:rFonts w:ascii="Times New Roman" w:hAnsi="Times New Roman" w:cs="Times New Roman"/>
                <w:szCs w:val="24"/>
              </w:rPr>
              <w:t xml:space="preserve"> через </w:t>
            </w:r>
            <w:proofErr w:type="gramStart"/>
            <w:r w:rsidRPr="00434D2E">
              <w:rPr>
                <w:rFonts w:ascii="Times New Roman" w:hAnsi="Times New Roman" w:cs="Times New Roman"/>
                <w:szCs w:val="24"/>
              </w:rPr>
              <w:t xml:space="preserve">французское </w:t>
            </w:r>
            <w:hyperlink r:id="rId14" w:tooltip="Французский язык" w:history="1"/>
            <w:r w:rsidRPr="00434D2E">
              <w:rPr>
                <w:rFonts w:ascii="Times New Roman" w:hAnsi="Times New Roman" w:cs="Times New Roman"/>
                <w:i/>
                <w:szCs w:val="24"/>
              </w:rPr>
              <w:t xml:space="preserve"> </w:t>
            </w:r>
            <w:proofErr w:type="spellStart"/>
            <w:r w:rsidRPr="00434D2E">
              <w:rPr>
                <w:rFonts w:ascii="Times New Roman" w:hAnsi="Times New Roman" w:cs="Times New Roman"/>
                <w:i/>
                <w:szCs w:val="24"/>
              </w:rPr>
              <w:t>tomate</w:t>
            </w:r>
            <w:proofErr w:type="spellEnd"/>
            <w:proofErr w:type="gramEnd"/>
            <w:r w:rsidRPr="00434D2E">
              <w:rPr>
                <w:rFonts w:ascii="Times New Roman" w:hAnsi="Times New Roman" w:cs="Times New Roman"/>
                <w:i/>
                <w:szCs w:val="24"/>
              </w:rPr>
              <w:t>.</w:t>
            </w:r>
            <w:r w:rsidRPr="00434D2E">
              <w:rPr>
                <w:rFonts w:ascii="Times New Roman" w:hAnsi="Times New Roman" w:cs="Times New Roman"/>
                <w:szCs w:val="24"/>
              </w:rPr>
              <w:t xml:space="preserve"> В настоящий момент в русском языке оба названия равноправны.</w:t>
            </w:r>
          </w:p>
          <w:p w:rsidR="0031192D" w:rsidRPr="00434D2E" w:rsidRDefault="0031192D" w:rsidP="0031192D">
            <w:pPr>
              <w:spacing w:after="0" w:line="240" w:lineRule="auto"/>
              <w:rPr>
                <w:rFonts w:ascii="Times New Roman" w:hAnsi="Times New Roman" w:cs="Times New Roman"/>
                <w:szCs w:val="24"/>
                <w:shd w:val="clear" w:color="auto" w:fill="FFFFFF"/>
              </w:rPr>
            </w:pPr>
            <w:r w:rsidRPr="00434D2E">
              <w:rPr>
                <w:rFonts w:ascii="Times New Roman" w:hAnsi="Times New Roman" w:cs="Times New Roman"/>
                <w:szCs w:val="24"/>
                <w:shd w:val="clear" w:color="auto" w:fill="FFFFFF"/>
              </w:rPr>
              <w:t>Известный шведский натуралист Карл Линней, будучи убежденным в ядовитых свойствах плодов томата, назвал описываемое растение научным ботаническим именем «</w:t>
            </w:r>
            <w:proofErr w:type="spellStart"/>
            <w:r w:rsidRPr="00434D2E">
              <w:rPr>
                <w:rFonts w:ascii="Times New Roman" w:hAnsi="Times New Roman" w:cs="Times New Roman"/>
                <w:szCs w:val="24"/>
                <w:shd w:val="clear" w:color="auto" w:fill="FFFFFF"/>
              </w:rPr>
              <w:t>Solanum</w:t>
            </w:r>
            <w:proofErr w:type="spellEnd"/>
            <w:r w:rsidRPr="00434D2E">
              <w:rPr>
                <w:rFonts w:ascii="Times New Roman" w:hAnsi="Times New Roman" w:cs="Times New Roman"/>
                <w:szCs w:val="24"/>
                <w:shd w:val="clear" w:color="auto" w:fill="FFFFFF"/>
              </w:rPr>
              <w:t xml:space="preserve"> </w:t>
            </w:r>
            <w:proofErr w:type="spellStart"/>
            <w:r w:rsidRPr="00434D2E">
              <w:rPr>
                <w:rFonts w:ascii="Times New Roman" w:hAnsi="Times New Roman" w:cs="Times New Roman"/>
                <w:szCs w:val="24"/>
                <w:shd w:val="clear" w:color="auto" w:fill="FFFFFF"/>
              </w:rPr>
              <w:t>lycopersicon</w:t>
            </w:r>
            <w:proofErr w:type="spellEnd"/>
            <w:r w:rsidRPr="00434D2E">
              <w:rPr>
                <w:rFonts w:ascii="Times New Roman" w:hAnsi="Times New Roman" w:cs="Times New Roman"/>
                <w:szCs w:val="24"/>
                <w:shd w:val="clear" w:color="auto" w:fill="FFFFFF"/>
              </w:rPr>
              <w:t xml:space="preserve">» от древнегреческого </w:t>
            </w:r>
            <w:proofErr w:type="spellStart"/>
            <w:r w:rsidRPr="00434D2E">
              <w:rPr>
                <w:rFonts w:ascii="Times New Roman" w:hAnsi="Times New Roman" w:cs="Times New Roman"/>
                <w:i/>
                <w:szCs w:val="24"/>
                <w:shd w:val="clear" w:color="auto" w:fill="FFFFFF"/>
              </w:rPr>
              <w:t>likos</w:t>
            </w:r>
            <w:proofErr w:type="spellEnd"/>
            <w:r w:rsidRPr="00434D2E">
              <w:rPr>
                <w:rFonts w:ascii="Times New Roman" w:hAnsi="Times New Roman" w:cs="Times New Roman"/>
                <w:szCs w:val="24"/>
                <w:shd w:val="clear" w:color="auto" w:fill="FFFFFF"/>
              </w:rPr>
              <w:t xml:space="preserve"> — волк и </w:t>
            </w:r>
            <w:proofErr w:type="spellStart"/>
            <w:r w:rsidRPr="00434D2E">
              <w:rPr>
                <w:rFonts w:ascii="Times New Roman" w:hAnsi="Times New Roman" w:cs="Times New Roman"/>
                <w:i/>
                <w:szCs w:val="24"/>
                <w:shd w:val="clear" w:color="auto" w:fill="FFFFFF"/>
              </w:rPr>
              <w:t>persicon</w:t>
            </w:r>
            <w:proofErr w:type="spellEnd"/>
            <w:r w:rsidRPr="00434D2E">
              <w:rPr>
                <w:rFonts w:ascii="Times New Roman" w:hAnsi="Times New Roman" w:cs="Times New Roman"/>
                <w:szCs w:val="24"/>
                <w:shd w:val="clear" w:color="auto" w:fill="FFFFFF"/>
              </w:rPr>
              <w:t xml:space="preserve"> — персик («волчий персик»). Так, вероятнее всего, называлось неизвестное в настоящее время несъедобное растение в Древнем Египте, чье название было использовано для ботанического обозначения томата.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shd w:val="clear" w:color="auto" w:fill="FFFFFF"/>
              </w:rPr>
              <w:t xml:space="preserve">По строению куста, толщине стебля и характеру листьев различают 3 разновидности томатов: </w:t>
            </w:r>
            <w:proofErr w:type="spellStart"/>
            <w:r w:rsidRPr="00434D2E">
              <w:rPr>
                <w:rFonts w:ascii="Times New Roman" w:hAnsi="Times New Roman" w:cs="Times New Roman"/>
                <w:szCs w:val="24"/>
                <w:shd w:val="clear" w:color="auto" w:fill="FFFFFF"/>
              </w:rPr>
              <w:t>нештамбовый</w:t>
            </w:r>
            <w:proofErr w:type="spellEnd"/>
            <w:r w:rsidRPr="00434D2E">
              <w:rPr>
                <w:rFonts w:ascii="Times New Roman" w:hAnsi="Times New Roman" w:cs="Times New Roman"/>
                <w:szCs w:val="24"/>
                <w:shd w:val="clear" w:color="auto" w:fill="FFFFFF"/>
              </w:rPr>
              <w:t>, штамбовый, картофельный.</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t>Происхождение культуры, распространение</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shd w:val="clear" w:color="auto" w:fill="FFFFFF"/>
              </w:rPr>
            </w:pPr>
            <w:r w:rsidRPr="00434D2E">
              <w:rPr>
                <w:rFonts w:ascii="Times New Roman" w:hAnsi="Times New Roman" w:cs="Times New Roman"/>
                <w:szCs w:val="24"/>
                <w:shd w:val="clear" w:color="auto" w:fill="FFFFFF"/>
              </w:rPr>
              <w:t xml:space="preserve">Родиной томата считается Южная Америка, где до настоящего времени встречаются его дикие и </w:t>
            </w:r>
            <w:proofErr w:type="spellStart"/>
            <w:r w:rsidRPr="00434D2E">
              <w:rPr>
                <w:rFonts w:ascii="Times New Roman" w:hAnsi="Times New Roman" w:cs="Times New Roman"/>
                <w:szCs w:val="24"/>
                <w:shd w:val="clear" w:color="auto" w:fill="FFFFFF"/>
              </w:rPr>
              <w:t>полукультурные</w:t>
            </w:r>
            <w:proofErr w:type="spellEnd"/>
            <w:r w:rsidRPr="00434D2E">
              <w:rPr>
                <w:rFonts w:ascii="Times New Roman" w:hAnsi="Times New Roman" w:cs="Times New Roman"/>
                <w:szCs w:val="24"/>
                <w:shd w:val="clear" w:color="auto" w:fill="FFFFFF"/>
              </w:rPr>
              <w:t xml:space="preserve"> формы. </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В середине XVI века томат попал в Испанию и Португалию, а затем во Францию, Италию и другие европейские страны. Долгое время томаты считались несъедобными и даже ядовитыми. Европейские садоводы разводили их как экзотическое декоративное растение. Самый ранний рецепт блюда из помидоров опубликован в кулинарной книге в Неаполе в 1692 году, при этом автор ссылался на то, что этот рецепт родом из Испании.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В XVIII веке томат попал в Россию, где также вначале возделывался как декоративное растение, так как ягоды не созревали полностью. Овощной продовольственной культурой растение было признано благодаря русскому учёному-агроному</w:t>
            </w:r>
            <w:r w:rsidRPr="00434D2E">
              <w:rPr>
                <w:rStyle w:val="apple-converted-space"/>
                <w:rFonts w:ascii="Times New Roman" w:hAnsi="Times New Roman" w:cs="Times New Roman"/>
                <w:szCs w:val="24"/>
              </w:rPr>
              <w:t xml:space="preserve"> </w:t>
            </w:r>
            <w:r w:rsidRPr="00434D2E">
              <w:rPr>
                <w:rFonts w:ascii="Times New Roman" w:hAnsi="Times New Roman" w:cs="Times New Roman"/>
                <w:szCs w:val="24"/>
              </w:rPr>
              <w:t xml:space="preserve">А.Т. </w:t>
            </w:r>
            <w:proofErr w:type="spellStart"/>
            <w:r w:rsidRPr="00434D2E">
              <w:rPr>
                <w:rFonts w:ascii="Times New Roman" w:hAnsi="Times New Roman" w:cs="Times New Roman"/>
                <w:szCs w:val="24"/>
              </w:rPr>
              <w:t>Болотову</w:t>
            </w:r>
            <w:proofErr w:type="spellEnd"/>
            <w:r w:rsidRPr="00434D2E">
              <w:rPr>
                <w:rFonts w:ascii="Times New Roman" w:hAnsi="Times New Roman" w:cs="Times New Roman"/>
                <w:szCs w:val="24"/>
              </w:rPr>
              <w:t>, которому удалось добиться полной спелости томатов с помощью рассадного способа выращивания и метода</w:t>
            </w:r>
            <w:r w:rsidRPr="00434D2E">
              <w:rPr>
                <w:rStyle w:val="apple-converted-space"/>
                <w:rFonts w:ascii="Times New Roman" w:hAnsi="Times New Roman" w:cs="Times New Roman"/>
                <w:szCs w:val="24"/>
              </w:rPr>
              <w:t xml:space="preserve"> </w:t>
            </w:r>
            <w:proofErr w:type="spellStart"/>
            <w:r w:rsidRPr="00434D2E">
              <w:rPr>
                <w:rFonts w:ascii="Times New Roman" w:hAnsi="Times New Roman" w:cs="Times New Roman"/>
                <w:szCs w:val="24"/>
              </w:rPr>
              <w:t>дозаривания</w:t>
            </w:r>
            <w:proofErr w:type="spellEnd"/>
            <w:r w:rsidRPr="00434D2E">
              <w:rPr>
                <w:rFonts w:ascii="Times New Roman" w:hAnsi="Times New Roman" w:cs="Times New Roman"/>
                <w:szCs w:val="24"/>
              </w:rPr>
              <w:t>.</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b/>
                <w:bCs/>
                <w:sz w:val="24"/>
                <w:szCs w:val="24"/>
              </w:rPr>
            </w:pPr>
            <w:r w:rsidRPr="00434D2E">
              <w:rPr>
                <w:rFonts w:ascii="Times New Roman" w:hAnsi="Times New Roman" w:cs="Times New Roman"/>
                <w:b/>
                <w:bCs/>
                <w:sz w:val="24"/>
                <w:szCs w:val="24"/>
              </w:rPr>
              <w:t>Биологическая характеристика</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Томат имеет сильно развитую </w:t>
            </w:r>
            <w:hyperlink r:id="rId15" w:tooltip="Корень" w:history="1">
              <w:r w:rsidRPr="00434D2E">
                <w:rPr>
                  <w:rFonts w:ascii="Times New Roman" w:hAnsi="Times New Roman" w:cs="Times New Roman"/>
                  <w:szCs w:val="24"/>
                </w:rPr>
                <w:t>корневую систему</w:t>
              </w:r>
            </w:hyperlink>
            <w:r w:rsidRPr="00434D2E">
              <w:rPr>
                <w:rFonts w:ascii="Times New Roman" w:hAnsi="Times New Roman" w:cs="Times New Roman"/>
                <w:szCs w:val="24"/>
              </w:rPr>
              <w:t xml:space="preserve"> стержневого типа. Корни разветвленные, растут и формируются быстро. Уходят в землю на большую глубину (при </w:t>
            </w:r>
            <w:proofErr w:type="spellStart"/>
            <w:r w:rsidRPr="00434D2E">
              <w:rPr>
                <w:rFonts w:ascii="Times New Roman" w:hAnsi="Times New Roman" w:cs="Times New Roman"/>
                <w:szCs w:val="24"/>
              </w:rPr>
              <w:t>безрассадной</w:t>
            </w:r>
            <w:proofErr w:type="spellEnd"/>
            <w:r w:rsidRPr="00434D2E">
              <w:rPr>
                <w:rFonts w:ascii="Times New Roman" w:hAnsi="Times New Roman" w:cs="Times New Roman"/>
                <w:szCs w:val="24"/>
              </w:rPr>
              <w:t xml:space="preserve"> культуре до 1 м и более), распространяясь в диаметре на 1,5–2,5 м. При наличии влаги и питания дополнительные корни могут образовываться на любой части стебля.</w:t>
            </w:r>
          </w:p>
          <w:p w:rsidR="0031192D" w:rsidRPr="00434D2E" w:rsidRDefault="00434D2E" w:rsidP="0031192D">
            <w:pPr>
              <w:spacing w:after="0" w:line="240" w:lineRule="auto"/>
              <w:rPr>
                <w:rFonts w:ascii="Times New Roman" w:hAnsi="Times New Roman" w:cs="Times New Roman"/>
                <w:szCs w:val="24"/>
              </w:rPr>
            </w:pPr>
            <w:hyperlink r:id="rId16" w:tooltip="Стебель" w:history="1">
              <w:r w:rsidR="0031192D" w:rsidRPr="00434D2E">
                <w:rPr>
                  <w:rFonts w:ascii="Times New Roman" w:hAnsi="Times New Roman" w:cs="Times New Roman"/>
                  <w:szCs w:val="24"/>
                </w:rPr>
                <w:t>Стебель</w:t>
              </w:r>
            </w:hyperlink>
            <w:r w:rsidR="0031192D" w:rsidRPr="00434D2E">
              <w:rPr>
                <w:rFonts w:ascii="Times New Roman" w:hAnsi="Times New Roman" w:cs="Times New Roman"/>
                <w:szCs w:val="24"/>
              </w:rPr>
              <w:t xml:space="preserve"> у томата прямостоячий или полегающий, ветвящийся, высотой от 30 см до 2 м и более. </w:t>
            </w:r>
            <w:hyperlink r:id="rId17" w:tooltip="Лист" w:history="1">
              <w:r w:rsidR="0031192D" w:rsidRPr="00434D2E">
                <w:rPr>
                  <w:rFonts w:ascii="Times New Roman" w:hAnsi="Times New Roman" w:cs="Times New Roman"/>
                  <w:szCs w:val="24"/>
                </w:rPr>
                <w:t>Листья</w:t>
              </w:r>
            </w:hyperlink>
            <w:r w:rsidR="0031192D" w:rsidRPr="00434D2E">
              <w:rPr>
                <w:rFonts w:ascii="Times New Roman" w:hAnsi="Times New Roman" w:cs="Times New Roman"/>
                <w:szCs w:val="24"/>
              </w:rPr>
              <w:t xml:space="preserve"> непарноперистые, рассечённые на крупные доли, иногда картофельного типа. </w:t>
            </w:r>
            <w:hyperlink r:id="rId18" w:tooltip="Цветок" w:history="1">
              <w:r w:rsidR="0031192D" w:rsidRPr="00434D2E">
                <w:rPr>
                  <w:rFonts w:ascii="Times New Roman" w:hAnsi="Times New Roman" w:cs="Times New Roman"/>
                  <w:szCs w:val="24"/>
                </w:rPr>
                <w:t>Цветки</w:t>
              </w:r>
            </w:hyperlink>
            <w:r w:rsidR="0031192D" w:rsidRPr="00434D2E">
              <w:rPr>
                <w:rFonts w:ascii="Times New Roman" w:hAnsi="Times New Roman" w:cs="Times New Roman"/>
                <w:szCs w:val="24"/>
              </w:rPr>
              <w:t xml:space="preserve"> мелкие, невзрачные, желтые различных оттенков, собраны в кисть. Томат — факультативный </w:t>
            </w:r>
            <w:hyperlink r:id="rId19" w:tooltip="Самоопыление" w:history="1">
              <w:r w:rsidR="0031192D" w:rsidRPr="00434D2E">
                <w:rPr>
                  <w:rFonts w:ascii="Times New Roman" w:hAnsi="Times New Roman" w:cs="Times New Roman"/>
                  <w:szCs w:val="24"/>
                </w:rPr>
                <w:t>самоопылитель</w:t>
              </w:r>
            </w:hyperlink>
            <w:r w:rsidR="0031192D" w:rsidRPr="00434D2E">
              <w:rPr>
                <w:rFonts w:ascii="Times New Roman" w:hAnsi="Times New Roman" w:cs="Times New Roman"/>
                <w:szCs w:val="24"/>
              </w:rPr>
              <w:t>: в одном цветке имеются мужские и женские органы.</w:t>
            </w:r>
          </w:p>
          <w:p w:rsidR="0031192D" w:rsidRPr="00434D2E" w:rsidRDefault="00434D2E" w:rsidP="0031192D">
            <w:pPr>
              <w:spacing w:after="0" w:line="240" w:lineRule="auto"/>
              <w:rPr>
                <w:rFonts w:ascii="Times New Roman" w:hAnsi="Times New Roman" w:cs="Times New Roman"/>
                <w:szCs w:val="24"/>
              </w:rPr>
            </w:pPr>
            <w:hyperlink r:id="rId20" w:tooltip="Плод" w:history="1">
              <w:r w:rsidR="0031192D" w:rsidRPr="00434D2E">
                <w:rPr>
                  <w:rFonts w:ascii="Times New Roman" w:hAnsi="Times New Roman" w:cs="Times New Roman"/>
                  <w:szCs w:val="24"/>
                </w:rPr>
                <w:t>Плоды</w:t>
              </w:r>
            </w:hyperlink>
            <w:r w:rsidR="0031192D" w:rsidRPr="00434D2E">
              <w:rPr>
                <w:rFonts w:ascii="Times New Roman" w:hAnsi="Times New Roman" w:cs="Times New Roman"/>
                <w:szCs w:val="24"/>
              </w:rPr>
              <w:t xml:space="preserve"> — сочные многогнёздные </w:t>
            </w:r>
            <w:hyperlink r:id="rId21" w:tooltip="Ягода" w:history="1">
              <w:r w:rsidR="0031192D" w:rsidRPr="00434D2E">
                <w:rPr>
                  <w:rFonts w:ascii="Times New Roman" w:hAnsi="Times New Roman" w:cs="Times New Roman"/>
                  <w:szCs w:val="24"/>
                </w:rPr>
                <w:t>ягоды</w:t>
              </w:r>
            </w:hyperlink>
            <w:r w:rsidR="0031192D" w:rsidRPr="00434D2E">
              <w:rPr>
                <w:rFonts w:ascii="Times New Roman" w:hAnsi="Times New Roman" w:cs="Times New Roman"/>
                <w:szCs w:val="24"/>
              </w:rPr>
              <w:t xml:space="preserve"> различной формы (от </w:t>
            </w:r>
            <w:proofErr w:type="gramStart"/>
            <w:r w:rsidR="0031192D" w:rsidRPr="00434D2E">
              <w:rPr>
                <w:rFonts w:ascii="Times New Roman" w:hAnsi="Times New Roman" w:cs="Times New Roman"/>
                <w:szCs w:val="24"/>
              </w:rPr>
              <w:t>плоско-округлой</w:t>
            </w:r>
            <w:proofErr w:type="gramEnd"/>
            <w:r w:rsidR="0031192D" w:rsidRPr="00434D2E">
              <w:rPr>
                <w:rFonts w:ascii="Times New Roman" w:hAnsi="Times New Roman" w:cs="Times New Roman"/>
                <w:szCs w:val="24"/>
              </w:rPr>
              <w:t xml:space="preserve"> до цилиндрической; могут быть мелкими (масса до 50 г), средними (51–100 г) и крупными (свыше 100 г, иногда до 800 г и более). Окраска плодов от бледно-розовой до ярко-красной и малиновой, от белой, светло-зелёной, светло-жёлтой до золотисто-жёлтой.</w:t>
            </w:r>
          </w:p>
          <w:p w:rsidR="0031192D" w:rsidRPr="00434D2E" w:rsidRDefault="0031192D" w:rsidP="0031192D">
            <w:pPr>
              <w:spacing w:after="0" w:line="240" w:lineRule="auto"/>
              <w:rPr>
                <w:rFonts w:ascii="Times New Roman" w:hAnsi="Times New Roman" w:cs="Times New Roman"/>
                <w:szCs w:val="24"/>
              </w:rPr>
            </w:pP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t>Пищевая ценность, полезные свойства</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shd w:val="clear" w:color="auto" w:fill="FFFFFF"/>
              </w:rPr>
            </w:pPr>
            <w:r w:rsidRPr="00434D2E">
              <w:rPr>
                <w:rFonts w:ascii="Times New Roman" w:hAnsi="Times New Roman" w:cs="Times New Roman"/>
                <w:szCs w:val="24"/>
                <w:shd w:val="clear" w:color="auto" w:fill="FFFFFF"/>
              </w:rPr>
              <w:t>Калорийность помидора составляет 20 ккал на 100 граммов продукта.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В своем составе помидоры содержат легкоусвояемые углеводы, пектиновые вещества. Они богаты витаминами и являются </w:t>
            </w:r>
            <w:r w:rsidRPr="00434D2E">
              <w:rPr>
                <w:rFonts w:ascii="Times New Roman" w:hAnsi="Times New Roman" w:cs="Times New Roman"/>
                <w:szCs w:val="24"/>
              </w:rPr>
              <w:lastRenderedPageBreak/>
              <w:t>ценным пищевым продуктом.</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Помидоры содержат</w:t>
            </w:r>
            <w:r w:rsidRPr="00434D2E">
              <w:rPr>
                <w:rStyle w:val="apple-converted-space"/>
                <w:rFonts w:ascii="Times New Roman" w:hAnsi="Times New Roman" w:cs="Times New Roman"/>
                <w:szCs w:val="24"/>
              </w:rPr>
              <w:t xml:space="preserve"> </w:t>
            </w:r>
            <w:hyperlink r:id="rId22" w:history="1">
              <w:r w:rsidRPr="00434D2E">
                <w:rPr>
                  <w:rFonts w:ascii="Times New Roman" w:hAnsi="Times New Roman" w:cs="Times New Roman"/>
                  <w:szCs w:val="24"/>
                </w:rPr>
                <w:t>калий</w:t>
              </w:r>
            </w:hyperlink>
            <w:r w:rsidRPr="00434D2E">
              <w:rPr>
                <w:rFonts w:ascii="Times New Roman" w:hAnsi="Times New Roman" w:cs="Times New Roman"/>
                <w:szCs w:val="24"/>
              </w:rPr>
              <w:t xml:space="preserve">, </w:t>
            </w:r>
            <w:hyperlink r:id="rId23" w:history="1">
              <w:r w:rsidRPr="00434D2E">
                <w:rPr>
                  <w:rFonts w:ascii="Times New Roman" w:hAnsi="Times New Roman" w:cs="Times New Roman"/>
                  <w:szCs w:val="24"/>
                </w:rPr>
                <w:t>магний</w:t>
              </w:r>
            </w:hyperlink>
            <w:r w:rsidRPr="00434D2E">
              <w:rPr>
                <w:rFonts w:ascii="Times New Roman" w:hAnsi="Times New Roman" w:cs="Times New Roman"/>
                <w:szCs w:val="24"/>
              </w:rPr>
              <w:t xml:space="preserve">, </w:t>
            </w:r>
            <w:hyperlink r:id="rId24" w:history="1">
              <w:r w:rsidRPr="00434D2E">
                <w:rPr>
                  <w:rFonts w:ascii="Times New Roman" w:hAnsi="Times New Roman" w:cs="Times New Roman"/>
                  <w:szCs w:val="24"/>
                </w:rPr>
                <w:t>железо</w:t>
              </w:r>
            </w:hyperlink>
            <w:r w:rsidRPr="00434D2E">
              <w:rPr>
                <w:rFonts w:ascii="Times New Roman" w:hAnsi="Times New Roman" w:cs="Times New Roman"/>
                <w:szCs w:val="24"/>
              </w:rPr>
              <w:t xml:space="preserve">, </w:t>
            </w:r>
            <w:hyperlink r:id="rId25" w:history="1">
              <w:r w:rsidRPr="00434D2E">
                <w:rPr>
                  <w:rFonts w:ascii="Times New Roman" w:hAnsi="Times New Roman" w:cs="Times New Roman"/>
                  <w:szCs w:val="24"/>
                </w:rPr>
                <w:t>цинк</w:t>
              </w:r>
            </w:hyperlink>
            <w:r w:rsidRPr="00434D2E">
              <w:rPr>
                <w:rFonts w:ascii="Times New Roman" w:hAnsi="Times New Roman" w:cs="Times New Roman"/>
                <w:szCs w:val="24"/>
              </w:rPr>
              <w:t xml:space="preserve">, </w:t>
            </w:r>
            <w:hyperlink r:id="rId26" w:history="1">
              <w:r w:rsidRPr="00434D2E">
                <w:rPr>
                  <w:rFonts w:ascii="Times New Roman" w:hAnsi="Times New Roman" w:cs="Times New Roman"/>
                  <w:szCs w:val="24"/>
                </w:rPr>
                <w:t>кальций</w:t>
              </w:r>
            </w:hyperlink>
            <w:r w:rsidRPr="00434D2E">
              <w:rPr>
                <w:rFonts w:ascii="Times New Roman" w:hAnsi="Times New Roman" w:cs="Times New Roman"/>
                <w:szCs w:val="24"/>
              </w:rPr>
              <w:t xml:space="preserve">, </w:t>
            </w:r>
            <w:hyperlink r:id="rId27" w:history="1">
              <w:r w:rsidRPr="00434D2E">
                <w:rPr>
                  <w:rFonts w:ascii="Times New Roman" w:hAnsi="Times New Roman" w:cs="Times New Roman"/>
                  <w:szCs w:val="24"/>
                </w:rPr>
                <w:t>фосфор</w:t>
              </w:r>
            </w:hyperlink>
            <w:r w:rsidRPr="00434D2E">
              <w:rPr>
                <w:rFonts w:ascii="Times New Roman" w:hAnsi="Times New Roman" w:cs="Times New Roman"/>
                <w:szCs w:val="24"/>
              </w:rPr>
              <w:t>, большое количество органических кислот, которые необходимы нашему организму для нормальной работы.</w:t>
            </w:r>
          </w:p>
          <w:p w:rsidR="0031192D" w:rsidRPr="00434D2E" w:rsidRDefault="0031192D" w:rsidP="0031192D">
            <w:pPr>
              <w:pStyle w:val="a4"/>
              <w:shd w:val="clear" w:color="auto" w:fill="FFFFFF"/>
              <w:spacing w:before="0" w:beforeAutospacing="0" w:after="0" w:afterAutospacing="0"/>
            </w:pPr>
            <w:r w:rsidRPr="00434D2E">
              <w:t xml:space="preserve">Также в томатах содержится довольно много витаминов </w:t>
            </w:r>
            <w:hyperlink r:id="rId28" w:history="1">
              <w:r w:rsidRPr="00434D2E">
                <w:t>В1</w:t>
              </w:r>
            </w:hyperlink>
            <w:r w:rsidRPr="00434D2E">
              <w:t xml:space="preserve">, </w:t>
            </w:r>
            <w:hyperlink r:id="rId29" w:history="1">
              <w:r w:rsidRPr="00434D2E">
                <w:t>В2</w:t>
              </w:r>
            </w:hyperlink>
            <w:r w:rsidRPr="00434D2E">
              <w:t xml:space="preserve">, </w:t>
            </w:r>
            <w:hyperlink r:id="rId30" w:history="1">
              <w:r w:rsidRPr="00434D2E">
                <w:t>В3</w:t>
              </w:r>
            </w:hyperlink>
            <w:r w:rsidRPr="00434D2E">
              <w:t xml:space="preserve">, </w:t>
            </w:r>
            <w:hyperlink r:id="rId31" w:history="1">
              <w:r w:rsidRPr="00434D2E">
                <w:t>В6</w:t>
              </w:r>
            </w:hyperlink>
            <w:r w:rsidRPr="00434D2E">
              <w:t xml:space="preserve">, </w:t>
            </w:r>
            <w:hyperlink r:id="rId32" w:history="1">
              <w:r w:rsidRPr="00434D2E">
                <w:t>В9</w:t>
              </w:r>
            </w:hyperlink>
            <w:r w:rsidRPr="00434D2E">
              <w:t xml:space="preserve">, </w:t>
            </w:r>
            <w:hyperlink r:id="rId33" w:history="1">
              <w:r w:rsidRPr="00434D2E">
                <w:t>Е</w:t>
              </w:r>
            </w:hyperlink>
            <w:r w:rsidRPr="00434D2E">
              <w:t xml:space="preserve">, но больше всего в них </w:t>
            </w:r>
            <w:hyperlink r:id="rId34" w:history="1">
              <w:r w:rsidRPr="00434D2E">
                <w:t>витамина С</w:t>
              </w:r>
            </w:hyperlink>
            <w:r w:rsidRPr="00434D2E">
              <w:t>. 100 граммов спелых помидоров на четверть покрывают потребность в нём взрослого человека.</w:t>
            </w:r>
          </w:p>
          <w:p w:rsidR="0031192D" w:rsidRPr="00434D2E" w:rsidRDefault="00434D2E" w:rsidP="0031192D">
            <w:pPr>
              <w:spacing w:after="0" w:line="240" w:lineRule="auto"/>
              <w:rPr>
                <w:rFonts w:ascii="Times New Roman" w:hAnsi="Times New Roman" w:cs="Times New Roman"/>
                <w:szCs w:val="24"/>
              </w:rPr>
            </w:pPr>
            <w:hyperlink r:id="rId35" w:history="1">
              <w:r w:rsidR="0031192D" w:rsidRPr="00434D2E">
                <w:rPr>
                  <w:rFonts w:ascii="Times New Roman" w:hAnsi="Times New Roman" w:cs="Times New Roman"/>
                  <w:szCs w:val="24"/>
                </w:rPr>
                <w:t>Томатный сок</w:t>
              </w:r>
            </w:hyperlink>
            <w:r w:rsidR="0031192D" w:rsidRPr="00434D2E">
              <w:rPr>
                <w:rFonts w:ascii="Times New Roman" w:hAnsi="Times New Roman" w:cs="Times New Roman"/>
                <w:szCs w:val="24"/>
              </w:rPr>
              <w:t xml:space="preserve"> и свежие помидоры хороши при ухудшении памяти, общем упадке сил, гипертонии, анемии, астении и гастритах. Обменные процессы под влиянием томатов быстро нормализуются, также активируется мозговая деятельность, улучшается работа желудочно-кишечного тракта, налаживается работа печени и половых органов. В преклонном возрасте нужно есть помидоры, чтобы сохранить зрение.</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Маринованные помидоры хорошо хранятся в домашних условиях. В них содержится большое количество </w:t>
            </w:r>
            <w:proofErr w:type="spellStart"/>
            <w:r w:rsidRPr="00434D2E">
              <w:rPr>
                <w:rFonts w:ascii="Times New Roman" w:hAnsi="Times New Roman" w:cs="Times New Roman"/>
                <w:b/>
                <w:szCs w:val="24"/>
              </w:rPr>
              <w:t>ликопина</w:t>
            </w:r>
            <w:proofErr w:type="spellEnd"/>
            <w:r w:rsidRPr="00434D2E">
              <w:rPr>
                <w:rFonts w:ascii="Times New Roman" w:hAnsi="Times New Roman" w:cs="Times New Roman"/>
                <w:szCs w:val="24"/>
              </w:rPr>
              <w:t>, который служит отличной профилактикой онкологических заболеваний.</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Прием одного стакана томатного сока в день снизит риск возникновения онкологических и сердечно-сосудистых заболеваний, простатита. </w:t>
            </w:r>
            <w:hyperlink r:id="rId36" w:history="1">
              <w:r w:rsidRPr="00434D2E">
                <w:rPr>
                  <w:rFonts w:ascii="Times New Roman" w:hAnsi="Times New Roman" w:cs="Times New Roman"/>
                  <w:szCs w:val="24"/>
                </w:rPr>
                <w:t>Пектины</w:t>
              </w:r>
            </w:hyperlink>
            <w:r w:rsidRPr="00434D2E">
              <w:rPr>
                <w:rFonts w:ascii="Times New Roman" w:hAnsi="Times New Roman" w:cs="Times New Roman"/>
                <w:szCs w:val="24"/>
              </w:rPr>
              <w:t>, которые входят в состав помидоров, снижают уровень холестерина.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shd w:val="clear" w:color="auto" w:fill="FFFFFF"/>
              </w:rPr>
              <w:t>К другим полезным свойствам томатов относят способность повышать аппетит, повышать адаптацию тела к низким температурам воздуха, они обладают такими свойствами. Кроме того, томаты обладают антибактериальным, мочегонным, противоцинготным, противовоспалительным и слабительным действием.</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lastRenderedPageBreak/>
              <w:t>Вегетационный период</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Продолжительность периода от всходов до цветения растения 50–70 суток, от цветения до созревания плода 45–60 суток. Время посадки зависит от типа климата. Для хорошего роста помидорам нужно тепло. Оптимальная температура для роста и развития растений 22-25 °</w:t>
            </w:r>
            <w:proofErr w:type="gramStart"/>
            <w:r w:rsidRPr="00434D2E">
              <w:rPr>
                <w:rFonts w:ascii="Times New Roman" w:hAnsi="Times New Roman" w:cs="Times New Roman"/>
                <w:szCs w:val="24"/>
              </w:rPr>
              <w:t>С .</w:t>
            </w:r>
            <w:proofErr w:type="gramEnd"/>
            <w:r w:rsidRPr="00434D2E">
              <w:rPr>
                <w:rFonts w:ascii="Times New Roman" w:hAnsi="Times New Roman" w:cs="Times New Roman"/>
                <w:szCs w:val="24"/>
              </w:rPr>
              <w:t xml:space="preserve"> Рассаду в открытый грунт высаживают в конце мая — начале июня. Рассаду томата в пленочные теплицы в условиях Беларуси высаживают в конце апреля — начале мая</w:t>
            </w:r>
            <w:r w:rsidRPr="00434D2E">
              <w:rPr>
                <w:rFonts w:ascii="Times New Roman" w:hAnsi="Times New Roman" w:cs="Times New Roman"/>
                <w:szCs w:val="24"/>
                <w:shd w:val="clear" w:color="auto" w:fill="FFFFFF"/>
              </w:rPr>
              <w:t>.</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b/>
                <w:bCs/>
                <w:sz w:val="24"/>
                <w:szCs w:val="24"/>
              </w:rPr>
            </w:pPr>
            <w:r w:rsidRPr="00434D2E">
              <w:rPr>
                <w:rFonts w:ascii="Times New Roman" w:hAnsi="Times New Roman" w:cs="Times New Roman"/>
                <w:b/>
                <w:bCs/>
                <w:sz w:val="24"/>
                <w:szCs w:val="24"/>
              </w:rPr>
              <w:t>Предшествующие культуры</w:t>
            </w:r>
          </w:p>
        </w:tc>
        <w:tc>
          <w:tcPr>
            <w:tcW w:w="12332" w:type="dxa"/>
            <w:shd w:val="clear" w:color="auto" w:fill="auto"/>
          </w:tcPr>
          <w:p w:rsidR="0031192D" w:rsidRPr="00434D2E" w:rsidRDefault="0031192D" w:rsidP="0031192D">
            <w:pPr>
              <w:shd w:val="clear" w:color="auto" w:fill="FFFFFF"/>
              <w:spacing w:after="0" w:line="240" w:lineRule="auto"/>
              <w:ind w:left="10" w:right="62"/>
              <w:rPr>
                <w:rFonts w:ascii="Times New Roman" w:hAnsi="Times New Roman" w:cs="Times New Roman"/>
                <w:b/>
                <w:bCs/>
                <w:szCs w:val="24"/>
              </w:rPr>
            </w:pPr>
            <w:r w:rsidRPr="00434D2E">
              <w:rPr>
                <w:rFonts w:ascii="Times New Roman" w:hAnsi="Times New Roman" w:cs="Times New Roman"/>
                <w:szCs w:val="24"/>
              </w:rPr>
              <w:t>Свекла, огурец, лук, морковь, бобы, горох, зелень, кабачок, кукуруза.</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b/>
                <w:bCs/>
                <w:sz w:val="24"/>
                <w:szCs w:val="24"/>
              </w:rPr>
            </w:pPr>
            <w:r w:rsidRPr="00434D2E">
              <w:rPr>
                <w:rFonts w:ascii="Times New Roman" w:hAnsi="Times New Roman" w:cs="Times New Roman"/>
                <w:b/>
                <w:bCs/>
                <w:sz w:val="24"/>
                <w:szCs w:val="24"/>
              </w:rPr>
              <w:t xml:space="preserve">Размножение, правила </w:t>
            </w:r>
          </w:p>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t>посадки</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Томат можно размножать не только семенами, но также </w:t>
            </w:r>
            <w:hyperlink r:id="rId37" w:tooltip="Черенкование (страница отсутствует)" w:history="1">
              <w:r w:rsidRPr="00434D2E">
                <w:rPr>
                  <w:rFonts w:ascii="Times New Roman" w:hAnsi="Times New Roman" w:cs="Times New Roman"/>
                  <w:szCs w:val="24"/>
                </w:rPr>
                <w:t>черенками</w:t>
              </w:r>
            </w:hyperlink>
            <w:r w:rsidRPr="00434D2E">
              <w:rPr>
                <w:rFonts w:ascii="Times New Roman" w:hAnsi="Times New Roman" w:cs="Times New Roman"/>
                <w:szCs w:val="24"/>
              </w:rPr>
              <w:t xml:space="preserve"> и боковыми побегами</w:t>
            </w:r>
            <w:r w:rsidRPr="00434D2E">
              <w:rPr>
                <w:rFonts w:ascii="Times New Roman" w:hAnsi="Times New Roman" w:cs="Times New Roman"/>
                <w:szCs w:val="24"/>
                <w:shd w:val="clear" w:color="auto" w:fill="FFFFFF"/>
              </w:rPr>
              <w:t xml:space="preserve"> </w:t>
            </w:r>
            <w:r w:rsidRPr="00434D2E">
              <w:rPr>
                <w:rFonts w:ascii="Times New Roman" w:hAnsi="Times New Roman" w:cs="Times New Roman"/>
                <w:szCs w:val="24"/>
              </w:rPr>
              <w:t>(</w:t>
            </w:r>
            <w:hyperlink r:id="rId38" w:tooltip="Пасынкование (страница отсутствует)" w:history="1">
              <w:r w:rsidRPr="00434D2E">
                <w:rPr>
                  <w:rFonts w:ascii="Times New Roman" w:hAnsi="Times New Roman" w:cs="Times New Roman"/>
                  <w:szCs w:val="24"/>
                </w:rPr>
                <w:t>пасынками</w:t>
              </w:r>
            </w:hyperlink>
            <w:r w:rsidRPr="00434D2E">
              <w:rPr>
                <w:rFonts w:ascii="Times New Roman" w:hAnsi="Times New Roman" w:cs="Times New Roman"/>
                <w:szCs w:val="24"/>
              </w:rPr>
              <w:t>).</w:t>
            </w:r>
            <w:r w:rsidRPr="00434D2E">
              <w:rPr>
                <w:rFonts w:ascii="Times New Roman" w:hAnsi="Times New Roman" w:cs="Times New Roman"/>
                <w:szCs w:val="24"/>
                <w:shd w:val="clear" w:color="auto" w:fill="FFFFFF"/>
              </w:rPr>
              <w:t xml:space="preserve"> </w:t>
            </w:r>
            <w:r w:rsidRPr="00434D2E">
              <w:rPr>
                <w:rFonts w:ascii="Times New Roman" w:hAnsi="Times New Roman" w:cs="Times New Roman"/>
                <w:szCs w:val="24"/>
              </w:rPr>
              <w:t>Поставленные в воду, они через несколько суток образуют корни.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Сажайте помидоры в теплом, солнечном, защищенном от ветра месте. Помидорные кусты вырастают около полуметра в ширину. Некоторые разновидности вырастают менее чем полметра в высоту, а другие могут достигнуть 1-2 м, если есть подпорка. </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Купите семена лучшего качества. Если таких нет, используйте собственные семена. Возьмите спелый фрукт и очистите семена от мякоти. Посадите семена в маленькие пакетики или в рассадную грядку на расстоянии 2 см друг от друга. Высадку проводят в предварительно нарезанные маркером или культиватором борозды по схеме 70х30 см. Если рассада выращивалась в обогреваемых зимних или весенних теплицах, производят предварительное закаливание растений — постепенное снижение среднесуточных температур до 10-14 °С за несколько дней до высадки.</w:t>
            </w:r>
          </w:p>
          <w:p w:rsidR="0031192D" w:rsidRPr="00434D2E" w:rsidRDefault="0031192D" w:rsidP="0031192D">
            <w:pPr>
              <w:spacing w:after="0" w:line="240" w:lineRule="auto"/>
              <w:rPr>
                <w:rFonts w:ascii="Times New Roman" w:hAnsi="Times New Roman" w:cs="Times New Roman"/>
                <w:szCs w:val="24"/>
                <w:shd w:val="clear" w:color="auto" w:fill="FFFFFF"/>
              </w:rPr>
            </w:pPr>
            <w:r w:rsidRPr="00434D2E">
              <w:rPr>
                <w:rFonts w:ascii="Times New Roman" w:hAnsi="Times New Roman" w:cs="Times New Roman"/>
                <w:szCs w:val="24"/>
              </w:rPr>
              <w:t xml:space="preserve">В теплице </w:t>
            </w:r>
            <w:r w:rsidRPr="00434D2E">
              <w:rPr>
                <w:rFonts w:ascii="Times New Roman" w:hAnsi="Times New Roman" w:cs="Times New Roman"/>
                <w:szCs w:val="24"/>
                <w:shd w:val="clear" w:color="auto" w:fill="FFFFFF"/>
              </w:rPr>
              <w:t>лучшим размещением будут парные ряды, сделанные по схеме 50х50х70 или 50х30х90 см в шахматном порядке, над каждым рядом на высоте более двух метров натягивается трос или стальная проволока для подвязывания растений. Рассада должна быть хорошо развита, иметь еще не цветущую, но уже готовую к цветению первую кисть, расположенную между 9-м и 10-м листьями.</w:t>
            </w:r>
          </w:p>
          <w:p w:rsidR="0031192D" w:rsidRPr="00434D2E" w:rsidRDefault="0031192D" w:rsidP="0031192D">
            <w:pPr>
              <w:spacing w:after="0" w:line="240" w:lineRule="auto"/>
              <w:rPr>
                <w:rFonts w:ascii="Times New Roman" w:hAnsi="Times New Roman" w:cs="Times New Roman"/>
                <w:szCs w:val="24"/>
              </w:rPr>
            </w:pP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t>Уход</w:t>
            </w:r>
          </w:p>
        </w:tc>
        <w:tc>
          <w:tcPr>
            <w:tcW w:w="12332" w:type="dxa"/>
            <w:shd w:val="clear" w:color="auto" w:fill="auto"/>
          </w:tcPr>
          <w:p w:rsidR="0031192D" w:rsidRPr="00434D2E" w:rsidRDefault="0031192D" w:rsidP="0031192D">
            <w:pPr>
              <w:shd w:val="clear" w:color="auto" w:fill="FFFFFF"/>
              <w:spacing w:after="0" w:line="240" w:lineRule="auto"/>
              <w:ind w:left="19" w:right="110"/>
              <w:rPr>
                <w:rFonts w:ascii="Times New Roman" w:hAnsi="Times New Roman" w:cs="Times New Roman"/>
                <w:szCs w:val="24"/>
              </w:rPr>
            </w:pPr>
            <w:r w:rsidRPr="00434D2E">
              <w:rPr>
                <w:rFonts w:ascii="Times New Roman" w:hAnsi="Times New Roman" w:cs="Times New Roman"/>
                <w:szCs w:val="24"/>
              </w:rPr>
              <w:t>Уход за томатами прежде всего заключается в окучивании, рыхлении почвы, подкормках и поливах растения, а также формировании куста и своевременной борьбе с болезнями и вредителями.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Почва в междурядьях и рядках с помидорами нуждается в рыхлении — приблизительно через каждые 10-12 дней, но не реже, чем несколько раз за лето. </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lastRenderedPageBreak/>
              <w:t>Первый раз окучивать помидоры необходимо спустя 9–11 дней после того, как была высажена рассада. Непосредственно перед окучиванием нужно произвести полив: окучивание помидоров влажной землей ускорит образование на стебле растения новых корней. Второе окучивание необходимо произвести спустя 16–20 дней после первого.</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Поливать помидоры необходимо своевременно. Так, вначале поливают в лунки, расход воды — 0,7–0,9 л воды на одно растение. Лучшим временем для полива является вторая половина дня и пасмурная погода.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Большое внимание необходимо уделять формированию куста растения — его своевременному </w:t>
            </w:r>
            <w:proofErr w:type="spellStart"/>
            <w:r w:rsidRPr="00434D2E">
              <w:rPr>
                <w:rFonts w:ascii="Times New Roman" w:hAnsi="Times New Roman" w:cs="Times New Roman"/>
                <w:szCs w:val="24"/>
              </w:rPr>
              <w:t>пасынкованию</w:t>
            </w:r>
            <w:proofErr w:type="spellEnd"/>
            <w:r w:rsidRPr="00434D2E">
              <w:rPr>
                <w:rFonts w:ascii="Times New Roman" w:hAnsi="Times New Roman" w:cs="Times New Roman"/>
                <w:szCs w:val="24"/>
              </w:rPr>
              <w:t xml:space="preserve">, а также </w:t>
            </w:r>
            <w:proofErr w:type="spellStart"/>
            <w:r w:rsidRPr="00434D2E">
              <w:rPr>
                <w:rFonts w:ascii="Times New Roman" w:hAnsi="Times New Roman" w:cs="Times New Roman"/>
                <w:szCs w:val="24"/>
              </w:rPr>
              <w:t>прищипыванию</w:t>
            </w:r>
            <w:proofErr w:type="spellEnd"/>
            <w:r w:rsidRPr="00434D2E">
              <w:rPr>
                <w:rFonts w:ascii="Times New Roman" w:hAnsi="Times New Roman" w:cs="Times New Roman"/>
                <w:szCs w:val="24"/>
              </w:rPr>
              <w:t xml:space="preserve"> верхушки стебля. Практика многих садоводов показала, что отличный урожай зрелых помидоров в открытом грунте можно получить, если формировать куст растения в один стебель, оставляя 2–3 кисти.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Растения томатов нуждаются в подвязывании к кольям либо натянутой вдоль рядов специальной веревке. Колья нужно ставить с северной стороны на  расстоянии 9–11 см от стебля. Растения необходимо прикреплять к кольям в три приема: первый раз — сразу после высадки рассады (недалеко от первого листа), второй и третий — по мере роста растения — поднимаем шнур на уровень 2-й и 3-й кисти. Если для выращивания растения используются шпалеры, необходимо через каждые 4 метра забить колья, между которыми нужно натянуть нить.</w:t>
            </w:r>
          </w:p>
          <w:p w:rsidR="0031192D" w:rsidRPr="00434D2E" w:rsidRDefault="0031192D" w:rsidP="0031192D">
            <w:pPr>
              <w:shd w:val="clear" w:color="auto" w:fill="FFFFFF"/>
              <w:spacing w:after="0" w:line="240" w:lineRule="auto"/>
              <w:ind w:left="19" w:right="110"/>
              <w:rPr>
                <w:rFonts w:ascii="Times New Roman" w:hAnsi="Times New Roman" w:cs="Times New Roman"/>
                <w:szCs w:val="24"/>
              </w:rPr>
            </w:pPr>
            <w:r w:rsidRPr="00434D2E">
              <w:rPr>
                <w:rFonts w:ascii="Times New Roman" w:hAnsi="Times New Roman" w:cs="Times New Roman"/>
                <w:szCs w:val="24"/>
              </w:rPr>
              <w:t xml:space="preserve">Почву вокруг куста лучше замульчировать. Добавив в мульчу компост или навоз. </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b/>
                <w:sz w:val="24"/>
                <w:szCs w:val="24"/>
              </w:rPr>
            </w:pPr>
            <w:r w:rsidRPr="00434D2E">
              <w:rPr>
                <w:rFonts w:ascii="Times New Roman" w:hAnsi="Times New Roman" w:cs="Times New Roman"/>
                <w:b/>
                <w:sz w:val="24"/>
                <w:szCs w:val="24"/>
              </w:rPr>
              <w:lastRenderedPageBreak/>
              <w:t xml:space="preserve">Болезни и вредители, способы защиты от них </w:t>
            </w:r>
          </w:p>
        </w:tc>
        <w:tc>
          <w:tcPr>
            <w:tcW w:w="12332" w:type="dxa"/>
            <w:shd w:val="clear" w:color="auto" w:fill="auto"/>
          </w:tcPr>
          <w:p w:rsidR="0031192D" w:rsidRPr="00434D2E" w:rsidRDefault="0031192D" w:rsidP="0031192D">
            <w:pPr>
              <w:pStyle w:val="2"/>
              <w:spacing w:before="0"/>
              <w:rPr>
                <w:szCs w:val="24"/>
              </w:rPr>
            </w:pPr>
            <w:r w:rsidRPr="00434D2E">
              <w:rPr>
                <w:szCs w:val="24"/>
              </w:rPr>
              <w:t>Болезни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b/>
                <w:i/>
                <w:szCs w:val="24"/>
              </w:rPr>
              <w:t>Растрескивание плодов</w:t>
            </w:r>
            <w:r w:rsidRPr="00434D2E">
              <w:rPr>
                <w:rFonts w:ascii="Times New Roman" w:hAnsi="Times New Roman" w:cs="Times New Roman"/>
                <w:szCs w:val="24"/>
              </w:rPr>
              <w:t>. Причиной поражения томатов является чрезмерный полив, особенно после засухи. В трещины проникает инфекция, и плоды загнивают или их качество ухудшается. Для сохранения урожая необходимо отрегулировать режим полива.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b/>
                <w:bCs/>
                <w:i/>
                <w:szCs w:val="24"/>
                <w:bdr w:val="none" w:sz="0" w:space="0" w:color="auto" w:frame="1"/>
              </w:rPr>
              <w:t>Фитофтороз (бурая гниль).</w:t>
            </w:r>
            <w:r w:rsidRPr="00434D2E">
              <w:rPr>
                <w:rFonts w:ascii="Times New Roman" w:hAnsi="Times New Roman" w:cs="Times New Roman"/>
                <w:szCs w:val="24"/>
              </w:rPr>
              <w:t xml:space="preserve"> При этой болезни томатов на листьях, стеблях и плодах появляются бурые или коричневые пятна неопределенной формы. Нижняя сторона листьев покрывается белым налетом. Для профилактики болезни томаты не сажают рядом с картофелем, соблюдают правила севооборота.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Молодые растения через 3 недели после посадки для профилактики фитофтороза опрыскивают препаратом «Заслон», а еще через неделю — «Барьер».</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Затем с интервалом в 1 неделю дважды томаты обрабатывают препаратом «</w:t>
            </w:r>
            <w:proofErr w:type="spellStart"/>
            <w:r w:rsidRPr="00434D2E">
              <w:rPr>
                <w:rFonts w:ascii="Times New Roman" w:hAnsi="Times New Roman" w:cs="Times New Roman"/>
                <w:szCs w:val="24"/>
              </w:rPr>
              <w:t>Оксихом</w:t>
            </w:r>
            <w:proofErr w:type="spellEnd"/>
            <w:r w:rsidRPr="00434D2E">
              <w:rPr>
                <w:rFonts w:ascii="Times New Roman" w:hAnsi="Times New Roman" w:cs="Times New Roman"/>
                <w:szCs w:val="24"/>
              </w:rPr>
              <w:t>». Эффективен в борьбе с фитофторозом настой чеснока, а также сыворотка с йодом.</w:t>
            </w:r>
          </w:p>
          <w:p w:rsidR="0031192D" w:rsidRPr="00434D2E" w:rsidRDefault="0031192D" w:rsidP="0031192D">
            <w:pPr>
              <w:spacing w:after="0" w:line="240" w:lineRule="auto"/>
              <w:rPr>
                <w:rFonts w:ascii="Times New Roman" w:hAnsi="Times New Roman" w:cs="Times New Roman"/>
                <w:szCs w:val="24"/>
              </w:rPr>
            </w:pPr>
            <w:proofErr w:type="spellStart"/>
            <w:r w:rsidRPr="00434D2E">
              <w:rPr>
                <w:rFonts w:ascii="Times New Roman" w:hAnsi="Times New Roman" w:cs="Times New Roman"/>
                <w:b/>
                <w:i/>
                <w:szCs w:val="24"/>
              </w:rPr>
              <w:t>Кладоспориоз</w:t>
            </w:r>
            <w:proofErr w:type="spellEnd"/>
            <w:r w:rsidRPr="00434D2E">
              <w:rPr>
                <w:rFonts w:ascii="Times New Roman" w:hAnsi="Times New Roman" w:cs="Times New Roman"/>
                <w:b/>
                <w:i/>
                <w:szCs w:val="24"/>
              </w:rPr>
              <w:t xml:space="preserve"> (бурая пятнистость)</w:t>
            </w:r>
            <w:r w:rsidRPr="00434D2E">
              <w:rPr>
                <w:rFonts w:ascii="Times New Roman" w:hAnsi="Times New Roman" w:cs="Times New Roman"/>
                <w:i/>
                <w:szCs w:val="24"/>
              </w:rPr>
              <w:t>.</w:t>
            </w:r>
            <w:r w:rsidRPr="00434D2E">
              <w:rPr>
                <w:rFonts w:ascii="Times New Roman" w:hAnsi="Times New Roman" w:cs="Times New Roman"/>
                <w:szCs w:val="24"/>
              </w:rPr>
              <w:t xml:space="preserve"> У томатов на нижней стороне листьев в нижней части появляются светло-серые расплывчатые пятна в виде бархатистого налета. Затем пятна приобретают бурый цвет и распространяются в верхнюю часть растения. Листья с признаками болезни засыхают, и растение быстро погибает. Для профилактики болезни семена перед посадкой протравливают, полив делают умеренным. Для лечения томатов при появлении первых признаков </w:t>
            </w:r>
            <w:proofErr w:type="spellStart"/>
            <w:r w:rsidRPr="00434D2E">
              <w:rPr>
                <w:rFonts w:ascii="Times New Roman" w:hAnsi="Times New Roman" w:cs="Times New Roman"/>
                <w:szCs w:val="24"/>
              </w:rPr>
              <w:t>кладоспориоза</w:t>
            </w:r>
            <w:proofErr w:type="spellEnd"/>
            <w:r w:rsidRPr="00434D2E">
              <w:rPr>
                <w:rFonts w:ascii="Times New Roman" w:hAnsi="Times New Roman" w:cs="Times New Roman"/>
                <w:szCs w:val="24"/>
              </w:rPr>
              <w:t xml:space="preserve"> опрыскивают препаратами «</w:t>
            </w:r>
            <w:proofErr w:type="spellStart"/>
            <w:r w:rsidRPr="00434D2E">
              <w:rPr>
                <w:rFonts w:ascii="Times New Roman" w:hAnsi="Times New Roman" w:cs="Times New Roman"/>
                <w:szCs w:val="24"/>
              </w:rPr>
              <w:t>Хом</w:t>
            </w:r>
            <w:proofErr w:type="spellEnd"/>
            <w:r w:rsidRPr="00434D2E">
              <w:rPr>
                <w:rFonts w:ascii="Times New Roman" w:hAnsi="Times New Roman" w:cs="Times New Roman"/>
                <w:szCs w:val="24"/>
              </w:rPr>
              <w:t>» и «</w:t>
            </w:r>
            <w:proofErr w:type="spellStart"/>
            <w:r w:rsidRPr="00434D2E">
              <w:rPr>
                <w:rFonts w:ascii="Times New Roman" w:hAnsi="Times New Roman" w:cs="Times New Roman"/>
                <w:szCs w:val="24"/>
              </w:rPr>
              <w:t>Оксихом</w:t>
            </w:r>
            <w:proofErr w:type="spellEnd"/>
            <w:r w:rsidRPr="00434D2E">
              <w:rPr>
                <w:rFonts w:ascii="Times New Roman" w:hAnsi="Times New Roman" w:cs="Times New Roman"/>
                <w:szCs w:val="24"/>
              </w:rPr>
              <w:t>».</w:t>
            </w:r>
          </w:p>
          <w:p w:rsidR="0031192D" w:rsidRPr="00434D2E" w:rsidRDefault="0031192D" w:rsidP="0031192D">
            <w:pPr>
              <w:spacing w:after="0" w:line="240" w:lineRule="auto"/>
              <w:rPr>
                <w:rFonts w:ascii="Times New Roman" w:hAnsi="Times New Roman" w:cs="Times New Roman"/>
                <w:szCs w:val="24"/>
              </w:rPr>
            </w:pPr>
            <w:proofErr w:type="spellStart"/>
            <w:r w:rsidRPr="00434D2E">
              <w:rPr>
                <w:rFonts w:ascii="Times New Roman" w:hAnsi="Times New Roman" w:cs="Times New Roman"/>
                <w:b/>
                <w:i/>
                <w:szCs w:val="24"/>
              </w:rPr>
              <w:t>Фомоз</w:t>
            </w:r>
            <w:proofErr w:type="spellEnd"/>
            <w:r w:rsidRPr="00434D2E">
              <w:rPr>
                <w:rFonts w:ascii="Times New Roman" w:hAnsi="Times New Roman" w:cs="Times New Roman"/>
                <w:b/>
                <w:i/>
                <w:szCs w:val="24"/>
              </w:rPr>
              <w:t xml:space="preserve"> (бурая гниль плодов).</w:t>
            </w:r>
            <w:r w:rsidRPr="00434D2E">
              <w:rPr>
                <w:rFonts w:ascii="Times New Roman" w:hAnsi="Times New Roman" w:cs="Times New Roman"/>
                <w:i/>
                <w:szCs w:val="24"/>
              </w:rPr>
              <w:t xml:space="preserve"> </w:t>
            </w:r>
            <w:r w:rsidRPr="00434D2E">
              <w:rPr>
                <w:rFonts w:ascii="Times New Roman" w:hAnsi="Times New Roman" w:cs="Times New Roman"/>
                <w:szCs w:val="24"/>
              </w:rPr>
              <w:t xml:space="preserve">На плодах томатов появляются крупные бурые пятна диаметром 3-4 см. Обычно они располагаются рядом с плодоножкой. Пораженное место выглядит вдавленным. Гниение распространяется внутрь плодов. Болезнь поражает как зрелые, так и незрелые плоды. Повышенная влажность окружающей среды способствуют развитию </w:t>
            </w:r>
            <w:proofErr w:type="spellStart"/>
            <w:r w:rsidRPr="00434D2E">
              <w:rPr>
                <w:rFonts w:ascii="Times New Roman" w:hAnsi="Times New Roman" w:cs="Times New Roman"/>
                <w:szCs w:val="24"/>
              </w:rPr>
              <w:t>фомоза</w:t>
            </w:r>
            <w:proofErr w:type="spellEnd"/>
            <w:r w:rsidRPr="00434D2E">
              <w:rPr>
                <w:rFonts w:ascii="Times New Roman" w:hAnsi="Times New Roman" w:cs="Times New Roman"/>
                <w:szCs w:val="24"/>
              </w:rPr>
              <w:t>. Пораженные плоды уничтожают. При этой болезни томатов для их лечения кусты опрыскивают препаратами «</w:t>
            </w:r>
            <w:proofErr w:type="spellStart"/>
            <w:r w:rsidRPr="00434D2E">
              <w:rPr>
                <w:rFonts w:ascii="Times New Roman" w:hAnsi="Times New Roman" w:cs="Times New Roman"/>
                <w:szCs w:val="24"/>
              </w:rPr>
              <w:t>Хом</w:t>
            </w:r>
            <w:proofErr w:type="spellEnd"/>
            <w:r w:rsidRPr="00434D2E">
              <w:rPr>
                <w:rFonts w:ascii="Times New Roman" w:hAnsi="Times New Roman" w:cs="Times New Roman"/>
                <w:szCs w:val="24"/>
              </w:rPr>
              <w:t>», «</w:t>
            </w:r>
            <w:proofErr w:type="spellStart"/>
            <w:r w:rsidRPr="00434D2E">
              <w:rPr>
                <w:rFonts w:ascii="Times New Roman" w:hAnsi="Times New Roman" w:cs="Times New Roman"/>
                <w:szCs w:val="24"/>
              </w:rPr>
              <w:t>Оксихом</w:t>
            </w:r>
            <w:proofErr w:type="spellEnd"/>
            <w:r w:rsidRPr="00434D2E">
              <w:rPr>
                <w:rFonts w:ascii="Times New Roman" w:hAnsi="Times New Roman" w:cs="Times New Roman"/>
                <w:szCs w:val="24"/>
              </w:rPr>
              <w:t xml:space="preserve">», раствором </w:t>
            </w:r>
            <w:proofErr w:type="spellStart"/>
            <w:r w:rsidRPr="00434D2E">
              <w:rPr>
                <w:rFonts w:ascii="Times New Roman" w:hAnsi="Times New Roman" w:cs="Times New Roman"/>
                <w:szCs w:val="24"/>
              </w:rPr>
              <w:t>бордосской</w:t>
            </w:r>
            <w:proofErr w:type="spellEnd"/>
            <w:r w:rsidRPr="00434D2E">
              <w:rPr>
                <w:rFonts w:ascii="Times New Roman" w:hAnsi="Times New Roman" w:cs="Times New Roman"/>
                <w:szCs w:val="24"/>
              </w:rPr>
              <w:t xml:space="preserve"> смеси.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b/>
                <w:i/>
                <w:szCs w:val="24"/>
              </w:rPr>
              <w:t>Черная ножка.</w:t>
            </w:r>
            <w:r w:rsidRPr="00434D2E">
              <w:rPr>
                <w:rFonts w:ascii="Times New Roman" w:hAnsi="Times New Roman" w:cs="Times New Roman"/>
                <w:szCs w:val="24"/>
              </w:rPr>
              <w:t xml:space="preserve"> Болезнь обычно поражает рассаду и молодые кусты томатов при неправильном уходе. В нижней части стебля ткани чернеют, истончаются и засыхают. Листья пораженных растений покрываются мелкими пятнами темного цвета. Для борьбы с болезнью рассаду поливают умеренно, помещение, в которой она находится, регулярно проветривают. При защите томатов от этой болезни растения поливают раствором перманганата калия (1-1,5 г сухого вещества на 10 л воды).</w:t>
            </w:r>
          </w:p>
          <w:p w:rsidR="0031192D" w:rsidRPr="00434D2E" w:rsidRDefault="00434D2E" w:rsidP="0031192D">
            <w:pPr>
              <w:pStyle w:val="2"/>
              <w:spacing w:before="0"/>
              <w:rPr>
                <w:szCs w:val="24"/>
              </w:rPr>
            </w:pPr>
            <w:r>
              <w:rPr>
                <w:szCs w:val="24"/>
              </w:rPr>
              <w:t>Вредители</w:t>
            </w:r>
            <w:bookmarkStart w:id="0" w:name="_GoBack"/>
            <w:bookmarkEnd w:id="0"/>
          </w:p>
          <w:p w:rsidR="0031192D" w:rsidRPr="00434D2E" w:rsidRDefault="0031192D" w:rsidP="0031192D">
            <w:pPr>
              <w:spacing w:after="0" w:line="240" w:lineRule="auto"/>
              <w:rPr>
                <w:rFonts w:ascii="Times New Roman" w:hAnsi="Times New Roman" w:cs="Times New Roman"/>
                <w:szCs w:val="24"/>
              </w:rPr>
            </w:pPr>
            <w:proofErr w:type="spellStart"/>
            <w:r w:rsidRPr="00434D2E">
              <w:rPr>
                <w:rFonts w:ascii="Times New Roman" w:hAnsi="Times New Roman" w:cs="Times New Roman"/>
                <w:b/>
                <w:i/>
                <w:szCs w:val="24"/>
              </w:rPr>
              <w:t>Белокрылка</w:t>
            </w:r>
            <w:proofErr w:type="spellEnd"/>
            <w:r w:rsidRPr="00434D2E">
              <w:rPr>
                <w:rFonts w:ascii="Times New Roman" w:hAnsi="Times New Roman" w:cs="Times New Roman"/>
                <w:b/>
                <w:szCs w:val="24"/>
              </w:rPr>
              <w:t>.</w:t>
            </w:r>
            <w:r w:rsidRPr="00434D2E">
              <w:rPr>
                <w:rFonts w:ascii="Times New Roman" w:hAnsi="Times New Roman" w:cs="Times New Roman"/>
                <w:szCs w:val="24"/>
              </w:rPr>
              <w:t xml:space="preserve"> Этот вредитель томатов с двумя парами белых крыльев вызывает пятнистое пожелтение листьев. Постепенно листья желтеют полностью и вянут. Вредитель покрывает растение выделениями, на которых размножаются </w:t>
            </w:r>
            <w:proofErr w:type="spellStart"/>
            <w:r w:rsidRPr="00434D2E">
              <w:rPr>
                <w:rFonts w:ascii="Times New Roman" w:hAnsi="Times New Roman" w:cs="Times New Roman"/>
                <w:szCs w:val="24"/>
              </w:rPr>
              <w:t>сажистые</w:t>
            </w:r>
            <w:proofErr w:type="spellEnd"/>
            <w:r w:rsidRPr="00434D2E">
              <w:rPr>
                <w:rFonts w:ascii="Times New Roman" w:hAnsi="Times New Roman" w:cs="Times New Roman"/>
                <w:szCs w:val="24"/>
              </w:rPr>
              <w:t xml:space="preserve"> грибки. </w:t>
            </w:r>
            <w:r w:rsidRPr="00434D2E">
              <w:rPr>
                <w:rFonts w:ascii="Times New Roman" w:hAnsi="Times New Roman" w:cs="Times New Roman"/>
                <w:szCs w:val="24"/>
              </w:rPr>
              <w:lastRenderedPageBreak/>
              <w:t>В результате больное растение чернеет. Для борьбы с насекомым используют препараты «</w:t>
            </w:r>
            <w:proofErr w:type="spellStart"/>
            <w:r w:rsidRPr="00434D2E">
              <w:rPr>
                <w:rFonts w:ascii="Times New Roman" w:hAnsi="Times New Roman" w:cs="Times New Roman"/>
                <w:szCs w:val="24"/>
              </w:rPr>
              <w:t>Актара</w:t>
            </w:r>
            <w:proofErr w:type="spellEnd"/>
            <w:r w:rsidRPr="00434D2E">
              <w:rPr>
                <w:rFonts w:ascii="Times New Roman" w:hAnsi="Times New Roman" w:cs="Times New Roman"/>
                <w:szCs w:val="24"/>
              </w:rPr>
              <w:t>, «</w:t>
            </w:r>
            <w:proofErr w:type="spellStart"/>
            <w:r w:rsidRPr="00434D2E">
              <w:rPr>
                <w:rFonts w:ascii="Times New Roman" w:hAnsi="Times New Roman" w:cs="Times New Roman"/>
                <w:szCs w:val="24"/>
              </w:rPr>
              <w:t>Актеллик</w:t>
            </w:r>
            <w:proofErr w:type="spellEnd"/>
            <w:r w:rsidRPr="00434D2E">
              <w:rPr>
                <w:rFonts w:ascii="Times New Roman" w:hAnsi="Times New Roman" w:cs="Times New Roman"/>
                <w:szCs w:val="24"/>
              </w:rPr>
              <w:t>», а также настой чеснока.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Томатам наносят ущерб такие вредители как </w:t>
            </w:r>
            <w:r w:rsidRPr="00434D2E">
              <w:rPr>
                <w:rFonts w:ascii="Times New Roman" w:hAnsi="Times New Roman" w:cs="Times New Roman"/>
                <w:b/>
                <w:i/>
                <w:szCs w:val="24"/>
              </w:rPr>
              <w:t>слизни, паутинные клещи, медведки, проволочники и совки</w:t>
            </w:r>
            <w:r w:rsidRPr="00434D2E">
              <w:rPr>
                <w:rFonts w:ascii="Times New Roman" w:hAnsi="Times New Roman" w:cs="Times New Roman"/>
                <w:szCs w:val="24"/>
              </w:rPr>
              <w:t>. Их собирают вручную или опрыскивают настоем чеснока.</w:t>
            </w:r>
          </w:p>
        </w:tc>
      </w:tr>
      <w:tr w:rsidR="0031192D" w:rsidRPr="00434D2E" w:rsidTr="0031192D">
        <w:tc>
          <w:tcPr>
            <w:tcW w:w="2802" w:type="dxa"/>
            <w:shd w:val="clear" w:color="auto" w:fill="auto"/>
          </w:tcPr>
          <w:p w:rsidR="0031192D" w:rsidRPr="00434D2E" w:rsidRDefault="0031192D" w:rsidP="0031192D">
            <w:pPr>
              <w:pStyle w:val="2"/>
              <w:keepNext w:val="0"/>
              <w:keepLines w:val="0"/>
              <w:spacing w:before="0"/>
              <w:rPr>
                <w:szCs w:val="24"/>
              </w:rPr>
            </w:pPr>
            <w:r w:rsidRPr="00434D2E">
              <w:rPr>
                <w:szCs w:val="24"/>
              </w:rPr>
              <w:lastRenderedPageBreak/>
              <w:t>Урожайность</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Средняя урожайность томатов: в открытом грунте 3-5 кг/м</w:t>
            </w:r>
            <w:r w:rsidRPr="00434D2E">
              <w:rPr>
                <w:rFonts w:ascii="Times New Roman" w:hAnsi="Times New Roman" w:cs="Times New Roman"/>
                <w:szCs w:val="24"/>
                <w:vertAlign w:val="superscript"/>
              </w:rPr>
              <w:t>2</w:t>
            </w:r>
            <w:r w:rsidRPr="00434D2E">
              <w:rPr>
                <w:rFonts w:ascii="Times New Roman" w:hAnsi="Times New Roman" w:cs="Times New Roman"/>
                <w:szCs w:val="24"/>
              </w:rPr>
              <w:t>, в закрытом грунте 30 кг/м</w:t>
            </w:r>
            <w:r w:rsidRPr="00434D2E">
              <w:rPr>
                <w:rFonts w:ascii="Times New Roman" w:hAnsi="Times New Roman" w:cs="Times New Roman"/>
                <w:szCs w:val="24"/>
                <w:vertAlign w:val="superscript"/>
              </w:rPr>
              <w:t>2</w:t>
            </w:r>
            <w:r w:rsidRPr="00434D2E">
              <w:rPr>
                <w:rFonts w:ascii="Times New Roman" w:hAnsi="Times New Roman" w:cs="Times New Roman"/>
                <w:szCs w:val="24"/>
              </w:rPr>
              <w:t>.</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t>Сбор урожая и его хранение</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shd w:val="clear" w:color="auto" w:fill="FFFFFF"/>
              </w:rPr>
              <w:t>Уборку томатов завершают до наступления холодных но</w:t>
            </w:r>
            <w:r w:rsidRPr="00434D2E">
              <w:rPr>
                <w:rFonts w:ascii="Times New Roman" w:hAnsi="Times New Roman" w:cs="Times New Roman"/>
                <w:szCs w:val="24"/>
                <w:shd w:val="clear" w:color="auto" w:fill="FFFFFF"/>
              </w:rPr>
              <w:softHyphen/>
              <w:t>чей. Температура +8</w:t>
            </w:r>
            <w:r w:rsidR="009F06CD" w:rsidRPr="00434D2E">
              <w:rPr>
                <w:rFonts w:ascii="Times New Roman" w:hAnsi="Times New Roman" w:cs="Times New Roman"/>
                <w:szCs w:val="24"/>
                <w:shd w:val="clear" w:color="auto" w:fill="FFFFFF"/>
              </w:rPr>
              <w:t xml:space="preserve"> </w:t>
            </w:r>
            <w:r w:rsidRPr="00434D2E">
              <w:rPr>
                <w:rFonts w:ascii="Times New Roman" w:hAnsi="Times New Roman" w:cs="Times New Roman"/>
                <w:szCs w:val="24"/>
                <w:shd w:val="clear" w:color="auto" w:fill="FFFFFF"/>
              </w:rPr>
              <w:t>°С уже губительна для плодов. Если же температура опускается ещё ниже, плоды загнивают даже сорванные, не успев дозреть. Поэтому снимать их с кустов лучше бурыми и даже зелеными. За счет этого оставшиеся завязи наливаются быстрее. Для дозревания плоды кладут в ящики в 2-3 слоя. Полезно положить в ящик и несколько крас</w:t>
            </w:r>
            <w:r w:rsidRPr="00434D2E">
              <w:rPr>
                <w:rFonts w:ascii="Times New Roman" w:hAnsi="Times New Roman" w:cs="Times New Roman"/>
                <w:szCs w:val="24"/>
                <w:shd w:val="clear" w:color="auto" w:fill="FFFFFF"/>
              </w:rPr>
              <w:softHyphen/>
              <w:t>ных помидоров: они выделяют газ этилен, ускоряющий со</w:t>
            </w:r>
            <w:r w:rsidRPr="00434D2E">
              <w:rPr>
                <w:rFonts w:ascii="Times New Roman" w:hAnsi="Times New Roman" w:cs="Times New Roman"/>
                <w:szCs w:val="24"/>
                <w:shd w:val="clear" w:color="auto" w:fill="FFFFFF"/>
              </w:rPr>
              <w:softHyphen/>
              <w:t xml:space="preserve">зревание зеленых томатов. Выбирая же из ящиков красные плоды, мы оттягиваем срок дозревания остальных плодов (при длительном хранении именно так и поступают). Собирают плоды раз в неделю. </w:t>
            </w:r>
            <w:r w:rsidRPr="00434D2E">
              <w:rPr>
                <w:rFonts w:ascii="Times New Roman" w:hAnsi="Times New Roman" w:cs="Times New Roman"/>
                <w:szCs w:val="24"/>
              </w:rPr>
              <w:t>Зрелые плоды томата можно сохранять до 1,5 месяцев при температуре 1–3 °С без потери их качества.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Для длительного хранения помидоров, с целью растянуть потребление в свежем виде, необходимо закладывать зеленые плоды. Не все сорта пригодны для этой цели, так как плоды для закладки на хранение должны быть плотными, </w:t>
            </w:r>
            <w:proofErr w:type="spellStart"/>
            <w:r w:rsidRPr="00434D2E">
              <w:rPr>
                <w:rFonts w:ascii="Times New Roman" w:hAnsi="Times New Roman" w:cs="Times New Roman"/>
                <w:szCs w:val="24"/>
              </w:rPr>
              <w:t>малокамерными</w:t>
            </w:r>
            <w:proofErr w:type="spellEnd"/>
            <w:r w:rsidRPr="00434D2E">
              <w:rPr>
                <w:rFonts w:ascii="Times New Roman" w:hAnsi="Times New Roman" w:cs="Times New Roman"/>
                <w:szCs w:val="24"/>
              </w:rPr>
              <w:t>, с плотной кожицей, с высоким содержанием сухого вещества. Лучше хранить плоды среднего размера.</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Крупные плоды предпочтительнее использовать только для краткосрочного дозревания. Мелкие плоды хранятся неплохо, но, как правило, их вкусовые качества невысоки. Для длительного хранения зеленые плоды укладывают в ящики, в корзины и на полки стеллажей так же, как и на </w:t>
            </w:r>
            <w:proofErr w:type="spellStart"/>
            <w:r w:rsidRPr="00434D2E">
              <w:rPr>
                <w:rFonts w:ascii="Times New Roman" w:hAnsi="Times New Roman" w:cs="Times New Roman"/>
                <w:szCs w:val="24"/>
              </w:rPr>
              <w:t>дозаривание</w:t>
            </w:r>
            <w:proofErr w:type="spellEnd"/>
            <w:r w:rsidRPr="00434D2E">
              <w:rPr>
                <w:rFonts w:ascii="Times New Roman" w:hAnsi="Times New Roman" w:cs="Times New Roman"/>
                <w:szCs w:val="24"/>
              </w:rPr>
              <w:t>. Рекомендуется при укладке плодов томата переслаивать их сфагновым торфом, древесными опилками. Эти материалы задерживают созревание, плоды в них лучше хранятся. Если плодов немного, то можно каждый завернуть в бумагу.</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Оптимальная температура для хранения томатов 10–12 °С, относительная влажность воздуха — 80–85 %. Для длительного хранения томатов свет не нужен. Во время хранения проводят систематический осмотр плодов, удаляя все пораженные. Также удаляют созревшие плоды, так как они выделяют этилен, ускоряющий созревание плодов, что при длительном хранении очень нежелательно. В случае если все условия соблюдены, срок хранения помидоров составит 2,5–3 месяца и более.</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b/>
                <w:bCs/>
                <w:sz w:val="24"/>
                <w:szCs w:val="24"/>
              </w:rPr>
            </w:pPr>
            <w:r w:rsidRPr="00434D2E">
              <w:rPr>
                <w:rFonts w:ascii="Times New Roman" w:hAnsi="Times New Roman" w:cs="Times New Roman"/>
                <w:b/>
                <w:bCs/>
                <w:sz w:val="24"/>
                <w:szCs w:val="24"/>
              </w:rPr>
              <w:t>Сорта белорусской селекции</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b/>
                <w:szCs w:val="24"/>
              </w:rPr>
              <w:t>Ранние сорта:</w:t>
            </w:r>
            <w:r w:rsidRPr="00434D2E">
              <w:rPr>
                <w:rFonts w:ascii="Times New Roman" w:hAnsi="Times New Roman" w:cs="Times New Roman"/>
                <w:szCs w:val="24"/>
              </w:rPr>
              <w:t xml:space="preserve"> </w:t>
            </w:r>
            <w:hyperlink r:id="rId39" w:tooltip="Томат.  Сорт &quot;Девиз&quot;" w:history="1">
              <w:r w:rsidRPr="00434D2E">
                <w:rPr>
                  <w:rFonts w:ascii="Times New Roman" w:hAnsi="Times New Roman" w:cs="Times New Roman"/>
                  <w:szCs w:val="24"/>
                </w:rPr>
                <w:t>"Девиз"</w:t>
              </w:r>
            </w:hyperlink>
            <w:r w:rsidRPr="00434D2E">
              <w:rPr>
                <w:rFonts w:ascii="Times New Roman" w:hAnsi="Times New Roman" w:cs="Times New Roman"/>
                <w:szCs w:val="24"/>
              </w:rPr>
              <w:t xml:space="preserve"> (низкорослый), </w:t>
            </w:r>
            <w:hyperlink r:id="rId40" w:tooltip="Томат. Сорт &quot;Пожар&quot;" w:history="1">
              <w:r w:rsidRPr="00434D2E">
                <w:rPr>
                  <w:rFonts w:ascii="Times New Roman" w:hAnsi="Times New Roman" w:cs="Times New Roman"/>
                  <w:szCs w:val="24"/>
                </w:rPr>
                <w:t>"Пожар"</w:t>
              </w:r>
            </w:hyperlink>
            <w:r w:rsidRPr="00434D2E">
              <w:rPr>
                <w:rFonts w:ascii="Times New Roman" w:hAnsi="Times New Roman" w:cs="Times New Roman"/>
                <w:szCs w:val="24"/>
              </w:rPr>
              <w:t>,</w:t>
            </w:r>
            <w:hyperlink r:id="rId41" w:tooltip="Томат. Сорт &quot;Ранний-310&quot;" w:history="1">
              <w:r w:rsidRPr="00434D2E">
                <w:rPr>
                  <w:rFonts w:ascii="Times New Roman" w:hAnsi="Times New Roman" w:cs="Times New Roman"/>
                  <w:szCs w:val="24"/>
                </w:rPr>
                <w:t xml:space="preserve"> "Ранний-310"</w:t>
              </w:r>
            </w:hyperlink>
            <w:r w:rsidRPr="00434D2E">
              <w:rPr>
                <w:rFonts w:ascii="Times New Roman" w:hAnsi="Times New Roman" w:cs="Times New Roman"/>
                <w:szCs w:val="24"/>
              </w:rPr>
              <w:t xml:space="preserve"> (детерминант), </w:t>
            </w:r>
            <w:hyperlink r:id="rId42" w:tooltip="Томат. Сорт &quot;Кроха&quot;" w:history="1">
              <w:r w:rsidRPr="00434D2E">
                <w:rPr>
                  <w:rFonts w:ascii="Times New Roman" w:hAnsi="Times New Roman" w:cs="Times New Roman"/>
                  <w:szCs w:val="24"/>
                </w:rPr>
                <w:t xml:space="preserve"> "Кроха"</w:t>
              </w:r>
            </w:hyperlink>
            <w:r w:rsidRPr="00434D2E">
              <w:rPr>
                <w:rFonts w:ascii="Times New Roman" w:hAnsi="Times New Roman" w:cs="Times New Roman"/>
                <w:szCs w:val="24"/>
              </w:rPr>
              <w:t xml:space="preserve">, </w:t>
            </w:r>
            <w:hyperlink r:id="rId43" w:tooltip="Томат. Сорт &quot;Превосходный 176&quot;" w:history="1">
              <w:r w:rsidRPr="00434D2E">
                <w:rPr>
                  <w:rFonts w:ascii="Times New Roman" w:hAnsi="Times New Roman" w:cs="Times New Roman"/>
                  <w:szCs w:val="24"/>
                </w:rPr>
                <w:t>"Превосходный 176"</w:t>
              </w:r>
            </w:hyperlink>
            <w:r w:rsidRPr="00434D2E">
              <w:rPr>
                <w:rFonts w:ascii="Times New Roman" w:hAnsi="Times New Roman" w:cs="Times New Roman"/>
                <w:szCs w:val="24"/>
              </w:rPr>
              <w:t>, "Доходный</w:t>
            </w:r>
            <w:r w:rsidRPr="00434D2E">
              <w:rPr>
                <w:rFonts w:ascii="Times New Roman" w:hAnsi="Times New Roman" w:cs="Times New Roman"/>
                <w:szCs w:val="24"/>
                <w:bdr w:val="none" w:sz="0" w:space="0" w:color="auto" w:frame="1"/>
              </w:rPr>
              <w:t>"</w:t>
            </w:r>
            <w:r w:rsidRPr="00434D2E">
              <w:rPr>
                <w:rFonts w:ascii="Times New Roman" w:hAnsi="Times New Roman" w:cs="Times New Roman"/>
                <w:szCs w:val="24"/>
              </w:rPr>
              <w:t xml:space="preserve"> (для открытого грунта),</w:t>
            </w:r>
            <w:hyperlink r:id="rId44" w:tooltip="Томат. Сорт &quot;Раница&quot;" w:history="1">
              <w:r w:rsidRPr="00434D2E">
                <w:rPr>
                  <w:rFonts w:ascii="Times New Roman" w:hAnsi="Times New Roman" w:cs="Times New Roman"/>
                  <w:szCs w:val="24"/>
                </w:rPr>
                <w:t xml:space="preserve"> "</w:t>
              </w:r>
              <w:proofErr w:type="spellStart"/>
              <w:r w:rsidRPr="00434D2E">
                <w:rPr>
                  <w:rFonts w:ascii="Times New Roman" w:hAnsi="Times New Roman" w:cs="Times New Roman"/>
                  <w:szCs w:val="24"/>
                </w:rPr>
                <w:t>Раница</w:t>
              </w:r>
              <w:proofErr w:type="spellEnd"/>
              <w:r w:rsidRPr="00434D2E">
                <w:rPr>
                  <w:rFonts w:ascii="Times New Roman" w:hAnsi="Times New Roman" w:cs="Times New Roman"/>
                  <w:szCs w:val="24"/>
                </w:rPr>
                <w:t>"</w:t>
              </w:r>
            </w:hyperlink>
            <w:r w:rsidRPr="00434D2E">
              <w:rPr>
                <w:rFonts w:ascii="Times New Roman" w:hAnsi="Times New Roman" w:cs="Times New Roman"/>
                <w:szCs w:val="24"/>
              </w:rPr>
              <w:t xml:space="preserve">, </w:t>
            </w:r>
            <w:hyperlink r:id="rId45" w:tooltip="Томат. Сорт &quot;Пралеска&quot;" w:history="1">
              <w:r w:rsidRPr="00434D2E">
                <w:rPr>
                  <w:rFonts w:ascii="Times New Roman" w:hAnsi="Times New Roman" w:cs="Times New Roman"/>
                  <w:szCs w:val="24"/>
                </w:rPr>
                <w:t>"</w:t>
              </w:r>
              <w:proofErr w:type="spellStart"/>
              <w:r w:rsidRPr="00434D2E">
                <w:rPr>
                  <w:rFonts w:ascii="Times New Roman" w:hAnsi="Times New Roman" w:cs="Times New Roman"/>
                  <w:szCs w:val="24"/>
                </w:rPr>
                <w:t>Пралеска</w:t>
              </w:r>
              <w:proofErr w:type="spellEnd"/>
              <w:r w:rsidRPr="00434D2E">
                <w:rPr>
                  <w:rFonts w:ascii="Times New Roman" w:hAnsi="Times New Roman" w:cs="Times New Roman"/>
                  <w:szCs w:val="24"/>
                </w:rPr>
                <w:t>"</w:t>
              </w:r>
            </w:hyperlink>
            <w:r w:rsidRPr="00434D2E">
              <w:rPr>
                <w:rFonts w:ascii="Times New Roman" w:hAnsi="Times New Roman" w:cs="Times New Roman"/>
                <w:szCs w:val="24"/>
              </w:rPr>
              <w:t xml:space="preserve">, </w:t>
            </w:r>
            <w:hyperlink r:id="rId46" w:tooltip="Томат. Сорт &quot;Изумруд&quot; " w:history="1">
              <w:r w:rsidRPr="00434D2E">
                <w:rPr>
                  <w:rFonts w:ascii="Times New Roman" w:hAnsi="Times New Roman" w:cs="Times New Roman"/>
                  <w:szCs w:val="24"/>
                </w:rPr>
                <w:t xml:space="preserve"> "Изумруд"</w:t>
              </w:r>
            </w:hyperlink>
            <w:r w:rsidRPr="00434D2E">
              <w:rPr>
                <w:rFonts w:ascii="Times New Roman" w:hAnsi="Times New Roman" w:cs="Times New Roman"/>
                <w:szCs w:val="24"/>
              </w:rPr>
              <w:t xml:space="preserve"> (низкорослый).</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b/>
                <w:szCs w:val="24"/>
              </w:rPr>
              <w:t>Среднеранние сорта:</w:t>
            </w:r>
            <w:r w:rsidRPr="00434D2E">
              <w:rPr>
                <w:rFonts w:ascii="Times New Roman" w:hAnsi="Times New Roman" w:cs="Times New Roman"/>
                <w:szCs w:val="24"/>
              </w:rPr>
              <w:t xml:space="preserve"> </w:t>
            </w:r>
            <w:hyperlink r:id="rId47" w:tooltip="Томат.  Сорт &quot;Вежа&quot;" w:history="1">
              <w:r w:rsidRPr="00434D2E">
                <w:rPr>
                  <w:rFonts w:ascii="Times New Roman" w:hAnsi="Times New Roman" w:cs="Times New Roman"/>
                  <w:szCs w:val="24"/>
                </w:rPr>
                <w:t xml:space="preserve"> "Вежа"</w:t>
              </w:r>
            </w:hyperlink>
            <w:r w:rsidRPr="00434D2E">
              <w:rPr>
                <w:rFonts w:ascii="Times New Roman" w:hAnsi="Times New Roman" w:cs="Times New Roman"/>
                <w:szCs w:val="24"/>
              </w:rPr>
              <w:t xml:space="preserve"> (высокорослый), </w:t>
            </w:r>
            <w:hyperlink r:id="rId48" w:tooltip="Томат. Сорт &quot;Оранж-1&quot;" w:history="1">
              <w:r w:rsidRPr="00434D2E">
                <w:rPr>
                  <w:rFonts w:ascii="Times New Roman" w:hAnsi="Times New Roman" w:cs="Times New Roman"/>
                  <w:szCs w:val="24"/>
                </w:rPr>
                <w:t>"Оранж-1"</w:t>
              </w:r>
            </w:hyperlink>
            <w:r w:rsidRPr="00434D2E">
              <w:rPr>
                <w:rFonts w:ascii="Times New Roman" w:hAnsi="Times New Roman" w:cs="Times New Roman"/>
                <w:szCs w:val="24"/>
              </w:rPr>
              <w:t xml:space="preserve">, </w:t>
            </w:r>
            <w:hyperlink r:id="rId49" w:tooltip="Томат. Сорт &quot;Перамога&quot;" w:history="1">
              <w:r w:rsidRPr="00434D2E">
                <w:rPr>
                  <w:rFonts w:ascii="Times New Roman" w:hAnsi="Times New Roman" w:cs="Times New Roman"/>
                  <w:szCs w:val="24"/>
                </w:rPr>
                <w:t>"</w:t>
              </w:r>
              <w:proofErr w:type="spellStart"/>
              <w:r w:rsidRPr="00434D2E">
                <w:rPr>
                  <w:rFonts w:ascii="Times New Roman" w:hAnsi="Times New Roman" w:cs="Times New Roman"/>
                  <w:szCs w:val="24"/>
                </w:rPr>
                <w:t>Перамога</w:t>
              </w:r>
              <w:proofErr w:type="spellEnd"/>
              <w:r w:rsidRPr="00434D2E">
                <w:rPr>
                  <w:rFonts w:ascii="Times New Roman" w:hAnsi="Times New Roman" w:cs="Times New Roman"/>
                  <w:szCs w:val="24"/>
                </w:rPr>
                <w:t>"</w:t>
              </w:r>
            </w:hyperlink>
            <w:r w:rsidRPr="00434D2E">
              <w:rPr>
                <w:rFonts w:ascii="Times New Roman" w:hAnsi="Times New Roman" w:cs="Times New Roman"/>
                <w:szCs w:val="24"/>
              </w:rPr>
              <w:t xml:space="preserve">, </w:t>
            </w:r>
            <w:hyperlink r:id="rId50" w:tooltip="Томат. Сорт &quot;Ружа&quot;" w:history="1">
              <w:r w:rsidRPr="00434D2E">
                <w:rPr>
                  <w:rFonts w:ascii="Times New Roman" w:hAnsi="Times New Roman" w:cs="Times New Roman"/>
                  <w:szCs w:val="24"/>
                </w:rPr>
                <w:t>"Ружа"</w:t>
              </w:r>
            </w:hyperlink>
            <w:r w:rsidRPr="00434D2E">
              <w:rPr>
                <w:rFonts w:ascii="Times New Roman" w:hAnsi="Times New Roman" w:cs="Times New Roman"/>
                <w:szCs w:val="24"/>
              </w:rPr>
              <w:t xml:space="preserve">, </w:t>
            </w:r>
            <w:hyperlink r:id="rId51" w:tooltip="Томат. Сорт &quot;Калинка&quot;" w:history="1">
              <w:r w:rsidRPr="00434D2E">
                <w:rPr>
                  <w:rFonts w:ascii="Times New Roman" w:hAnsi="Times New Roman" w:cs="Times New Roman"/>
                  <w:szCs w:val="24"/>
                </w:rPr>
                <w:t>"Калинка"</w:t>
              </w:r>
            </w:hyperlink>
            <w:r w:rsidRPr="00434D2E">
              <w:rPr>
                <w:rFonts w:ascii="Times New Roman" w:hAnsi="Times New Roman" w:cs="Times New Roman"/>
                <w:szCs w:val="24"/>
              </w:rPr>
              <w:t xml:space="preserve">, </w:t>
            </w:r>
            <w:hyperlink r:id="rId52" w:tooltip="Томат. Сорт &quot;Вилина&quot;" w:history="1">
              <w:r w:rsidRPr="00434D2E">
                <w:rPr>
                  <w:rFonts w:ascii="Times New Roman" w:hAnsi="Times New Roman" w:cs="Times New Roman"/>
                  <w:szCs w:val="24"/>
                </w:rPr>
                <w:t>"</w:t>
              </w:r>
              <w:proofErr w:type="spellStart"/>
              <w:r w:rsidRPr="00434D2E">
                <w:rPr>
                  <w:rFonts w:ascii="Times New Roman" w:hAnsi="Times New Roman" w:cs="Times New Roman"/>
                  <w:szCs w:val="24"/>
                </w:rPr>
                <w:t>Вилина</w:t>
              </w:r>
              <w:proofErr w:type="spellEnd"/>
              <w:r w:rsidRPr="00434D2E">
                <w:rPr>
                  <w:rFonts w:ascii="Times New Roman" w:hAnsi="Times New Roman" w:cs="Times New Roman"/>
                  <w:szCs w:val="24"/>
                </w:rPr>
                <w:t>"</w:t>
              </w:r>
            </w:hyperlink>
            <w:r w:rsidRPr="00434D2E">
              <w:rPr>
                <w:rFonts w:ascii="Times New Roman" w:hAnsi="Times New Roman" w:cs="Times New Roman"/>
                <w:szCs w:val="24"/>
              </w:rPr>
              <w:t xml:space="preserve"> (салатного назначения), </w:t>
            </w:r>
            <w:hyperlink r:id="rId53" w:tooltip="Томат. Сорт &quot;Приз&quot;" w:history="1">
              <w:r w:rsidRPr="00434D2E">
                <w:rPr>
                  <w:rFonts w:ascii="Times New Roman" w:hAnsi="Times New Roman" w:cs="Times New Roman"/>
                  <w:szCs w:val="24"/>
                </w:rPr>
                <w:t>"Приз</w:t>
              </w:r>
              <w:r w:rsidR="009F06CD" w:rsidRPr="00434D2E">
                <w:rPr>
                  <w:rFonts w:ascii="Times New Roman" w:hAnsi="Times New Roman" w:cs="Times New Roman"/>
                  <w:szCs w:val="24"/>
                </w:rPr>
                <w:t>"</w:t>
              </w:r>
            </w:hyperlink>
            <w:r w:rsidRPr="00434D2E">
              <w:rPr>
                <w:rFonts w:ascii="Times New Roman" w:hAnsi="Times New Roman" w:cs="Times New Roman"/>
                <w:szCs w:val="24"/>
              </w:rPr>
              <w:t xml:space="preserve">, </w:t>
            </w:r>
            <w:hyperlink r:id="rId54" w:tooltip="Томат. Сорт &quot;Агат&quot;" w:history="1">
              <w:r w:rsidRPr="00434D2E">
                <w:rPr>
                  <w:rFonts w:ascii="Times New Roman" w:hAnsi="Times New Roman" w:cs="Times New Roman"/>
                  <w:szCs w:val="24"/>
                </w:rPr>
                <w:t>"Агат"</w:t>
              </w:r>
            </w:hyperlink>
            <w:r w:rsidRPr="00434D2E">
              <w:rPr>
                <w:rFonts w:ascii="Times New Roman" w:hAnsi="Times New Roman" w:cs="Times New Roman"/>
                <w:szCs w:val="24"/>
              </w:rPr>
              <w:t xml:space="preserve"> (низкорослый).</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http://belniio.by/ru/</w:t>
            </w:r>
          </w:p>
        </w:tc>
      </w:tr>
      <w:tr w:rsidR="0031192D" w:rsidRPr="00434D2E" w:rsidTr="0031192D">
        <w:trPr>
          <w:trHeight w:val="8702"/>
        </w:trPr>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sz w:val="24"/>
                <w:szCs w:val="24"/>
              </w:rPr>
            </w:pPr>
            <w:r w:rsidRPr="00434D2E">
              <w:rPr>
                <w:rFonts w:ascii="Times New Roman" w:hAnsi="Times New Roman" w:cs="Times New Roman"/>
                <w:b/>
                <w:bCs/>
                <w:sz w:val="24"/>
                <w:szCs w:val="24"/>
              </w:rPr>
              <w:lastRenderedPageBreak/>
              <w:t>Способы хранения, консервирование</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Для того чтобы сохранить помидоры зимой, их пастеризуют, стерилизуют либо многократно заливают — любой из этих способов при правильном соблюдении техники позволяет исключить риск "взрывания" банок и порчи томатов.</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При консервации используют разные пряности: лавровый лист, хрен, эстрагон, петрушку, чеснок, укроп, душистый и черный перец-горошек, листья смородины и вишни, горький красный перец. Самое важное условие консервирования помидоров — это их сортировка. Не следует смешивать в одной банке помидоры разных сортов и степени созревания — например, красные с зелеными, розовые с бурыми. </w:t>
            </w:r>
          </w:p>
          <w:p w:rsidR="0031192D" w:rsidRPr="00434D2E" w:rsidRDefault="0031192D" w:rsidP="0031192D">
            <w:pPr>
              <w:spacing w:after="0" w:line="240" w:lineRule="auto"/>
              <w:rPr>
                <w:rFonts w:ascii="Times New Roman" w:hAnsi="Times New Roman" w:cs="Times New Roman"/>
                <w:b/>
                <w:i/>
                <w:szCs w:val="24"/>
              </w:rPr>
            </w:pPr>
            <w:r w:rsidRPr="00434D2E">
              <w:rPr>
                <w:rFonts w:ascii="Times New Roman" w:hAnsi="Times New Roman" w:cs="Times New Roman"/>
                <w:b/>
                <w:i/>
                <w:szCs w:val="24"/>
              </w:rPr>
              <w:t>Помидоры резаные с болгарским перцем и луком</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Порежьте крупные помидоры на 2-3 части, болгарский перец и репчатый лук - кольцами и уложите в 3-литровые банки слоями: сначала перец, затем лук, потом помидоры, чеснок и так доверху. Затем вскипятите воду и залейте в банки. Через 5-7 минут слейте воду из банок в кастрюлю и снова вскипятите, добавив в нее соль, сахар, растительное масло и уксус. Закатайте банки металлическими крышками, укутайте и оставьте до полного остывания.</w:t>
            </w:r>
          </w:p>
          <w:p w:rsidR="0031192D" w:rsidRPr="00434D2E" w:rsidRDefault="0031192D" w:rsidP="0031192D">
            <w:pPr>
              <w:spacing w:after="0" w:line="240" w:lineRule="auto"/>
              <w:rPr>
                <w:rFonts w:ascii="Times New Roman" w:hAnsi="Times New Roman" w:cs="Times New Roman"/>
                <w:b/>
                <w:i/>
                <w:szCs w:val="24"/>
              </w:rPr>
            </w:pPr>
            <w:r w:rsidRPr="00434D2E">
              <w:rPr>
                <w:rFonts w:ascii="Times New Roman" w:hAnsi="Times New Roman" w:cs="Times New Roman"/>
                <w:b/>
                <w:i/>
                <w:szCs w:val="24"/>
              </w:rPr>
              <w:t>Закуска из зеленых помидоров</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Помидоры нарежьте дольками, перец — полосками, морковь натрите на крупной терке, лук нарежьте тонкими полукольцами. Все компоненты смешайте, потушите в глубокой кастрюле в масле, заправив солью, сахаром и уксусом. Дайте смеси покипеть 10 минут, оставьте на ночь до полного остывания. С утра еще раз вскипятите и разлейте по банкам.</w:t>
            </w:r>
          </w:p>
          <w:p w:rsidR="0031192D" w:rsidRPr="00434D2E" w:rsidRDefault="0031192D" w:rsidP="0031192D">
            <w:pPr>
              <w:spacing w:after="0" w:line="240" w:lineRule="auto"/>
              <w:rPr>
                <w:rFonts w:ascii="Times New Roman" w:hAnsi="Times New Roman" w:cs="Times New Roman"/>
                <w:b/>
                <w:i/>
                <w:szCs w:val="24"/>
              </w:rPr>
            </w:pPr>
            <w:r w:rsidRPr="00434D2E">
              <w:rPr>
                <w:rFonts w:ascii="Times New Roman" w:hAnsi="Times New Roman" w:cs="Times New Roman"/>
                <w:b/>
                <w:i/>
                <w:szCs w:val="24"/>
              </w:rPr>
              <w:t xml:space="preserve">Аджика </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Спелые мягкие томаты вымойте и вырежьте поврежденные места. Вместе с томатами прокрутите через мясорубку перец горький и сладкий, кислые ароматные яблоки, морковь и чеснок. Массу хорошо перемешайте, добавьте мелко нарезанную зелень, вылейте смесь в слегка разогретое масло и варите на медленном огне 1,5–2 часа. Затем разложите в стерилизованные банки и закатайте.</w:t>
            </w:r>
          </w:p>
          <w:p w:rsidR="0031192D" w:rsidRPr="00434D2E" w:rsidRDefault="0031192D" w:rsidP="0031192D">
            <w:pPr>
              <w:spacing w:after="0" w:line="240" w:lineRule="auto"/>
              <w:rPr>
                <w:rFonts w:ascii="Times New Roman" w:hAnsi="Times New Roman" w:cs="Times New Roman"/>
                <w:b/>
                <w:i/>
                <w:szCs w:val="24"/>
              </w:rPr>
            </w:pPr>
            <w:r w:rsidRPr="00434D2E">
              <w:rPr>
                <w:rFonts w:ascii="Times New Roman" w:hAnsi="Times New Roman" w:cs="Times New Roman"/>
                <w:b/>
                <w:i/>
                <w:szCs w:val="24"/>
              </w:rPr>
              <w:t>Помидоры, фаршированные по-молдавски</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У зеленых помидоров небольшого размера, сделав срез, удалите мякоть с семенами. Зелень вымойте и измельчите, смешайте с солью. Внутрь каждого помидора вставьте 1-2 зубчика чеснока, затем заполните зеленью, накройте срезанной «крышечкой». Нафаршированные помидоры поместите под гнет в объемной посуде (помидоры должны дать сок). Через 5 дней помидоры переложите в банки, выделившийся сок доведите до кипения и залейте им помидоры. Для длительного хранения стерилизуйте банки: полулитровые — 5-7 минут, литровые — 8-10 минут, трехлитровые — 25 минут.</w:t>
            </w:r>
          </w:p>
          <w:p w:rsidR="0031192D" w:rsidRPr="00434D2E" w:rsidRDefault="0031192D" w:rsidP="0031192D">
            <w:pPr>
              <w:spacing w:after="0" w:line="240" w:lineRule="auto"/>
              <w:rPr>
                <w:rFonts w:ascii="Times New Roman" w:hAnsi="Times New Roman" w:cs="Times New Roman"/>
                <w:b/>
                <w:i/>
                <w:szCs w:val="24"/>
              </w:rPr>
            </w:pPr>
            <w:r w:rsidRPr="00434D2E">
              <w:rPr>
                <w:rFonts w:ascii="Times New Roman" w:hAnsi="Times New Roman" w:cs="Times New Roman"/>
                <w:b/>
                <w:i/>
                <w:szCs w:val="24"/>
              </w:rPr>
              <w:t>Помидоры в горчице</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Зеленые, бурые или красные, но не перезревшие помидоры тщательно вымойте и уложите в банки без всяких специй. В холодную воду добавьте сахар, соль, горчицу и хорошенько перемешайте. Залейте банки с помидорами холодным рассолом и закройте полиэтиленовыми крышками. Храните в прохладном месте.</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Если вы хотите заготовить </w:t>
            </w:r>
            <w:r w:rsidRPr="00434D2E">
              <w:rPr>
                <w:rFonts w:ascii="Times New Roman" w:hAnsi="Times New Roman" w:cs="Times New Roman"/>
                <w:b/>
                <w:i/>
                <w:szCs w:val="24"/>
              </w:rPr>
              <w:t>вяленые томаты</w:t>
            </w:r>
            <w:r w:rsidRPr="00434D2E">
              <w:rPr>
                <w:rFonts w:ascii="Times New Roman" w:hAnsi="Times New Roman" w:cs="Times New Roman"/>
                <w:szCs w:val="24"/>
              </w:rPr>
              <w:t>, нарежьте их на полоски, положите на подносы, посыпьте солью и сушите в духовке или печке. Переворачивайте полоски 2-3 раза в день. Помидоры содержат большое количество воды, которая полностью не испарится, поэтому положите полоски в стерилизованные банки, сверху полейте растительным маслом.</w:t>
            </w:r>
          </w:p>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Для приготовления </w:t>
            </w:r>
            <w:r w:rsidRPr="00434D2E">
              <w:rPr>
                <w:rFonts w:ascii="Times New Roman" w:hAnsi="Times New Roman" w:cs="Times New Roman"/>
                <w:b/>
                <w:i/>
                <w:szCs w:val="24"/>
              </w:rPr>
              <w:t xml:space="preserve">томатного сока </w:t>
            </w:r>
            <w:r w:rsidRPr="00434D2E">
              <w:rPr>
                <w:rFonts w:ascii="Times New Roman" w:hAnsi="Times New Roman" w:cs="Times New Roman"/>
                <w:szCs w:val="24"/>
              </w:rPr>
              <w:t xml:space="preserve">поместите помидоры в кипящую воду, чтобы треснула кожица; затем остудите их и снимите кожицу. Измельчите мякоть блендером, добавьте прохладную кипяченую воду. </w:t>
            </w:r>
          </w:p>
        </w:tc>
      </w:tr>
      <w:tr w:rsidR="0031192D" w:rsidRPr="00434D2E" w:rsidTr="0031192D">
        <w:tc>
          <w:tcPr>
            <w:tcW w:w="2802" w:type="dxa"/>
            <w:shd w:val="clear" w:color="auto" w:fill="auto"/>
          </w:tcPr>
          <w:p w:rsidR="0031192D" w:rsidRPr="00434D2E" w:rsidRDefault="0031192D" w:rsidP="0031192D">
            <w:pPr>
              <w:shd w:val="clear" w:color="auto" w:fill="FFFFFF"/>
              <w:spacing w:after="0" w:line="240" w:lineRule="auto"/>
              <w:rPr>
                <w:rFonts w:ascii="Times New Roman" w:hAnsi="Times New Roman" w:cs="Times New Roman"/>
                <w:b/>
                <w:bCs/>
                <w:sz w:val="24"/>
                <w:szCs w:val="24"/>
              </w:rPr>
            </w:pPr>
            <w:r w:rsidRPr="00434D2E">
              <w:rPr>
                <w:rFonts w:ascii="Times New Roman" w:hAnsi="Times New Roman" w:cs="Times New Roman"/>
                <w:b/>
                <w:bCs/>
                <w:sz w:val="24"/>
                <w:szCs w:val="24"/>
              </w:rPr>
              <w:t xml:space="preserve">Способы употребления, кулинарная обработка </w:t>
            </w:r>
          </w:p>
        </w:tc>
        <w:tc>
          <w:tcPr>
            <w:tcW w:w="12332" w:type="dxa"/>
            <w:shd w:val="clear" w:color="auto" w:fill="auto"/>
          </w:tcPr>
          <w:p w:rsidR="0031192D" w:rsidRPr="00434D2E" w:rsidRDefault="0031192D" w:rsidP="0031192D">
            <w:pPr>
              <w:spacing w:after="0" w:line="240" w:lineRule="auto"/>
              <w:rPr>
                <w:rFonts w:ascii="Times New Roman" w:hAnsi="Times New Roman" w:cs="Times New Roman"/>
                <w:szCs w:val="24"/>
              </w:rPr>
            </w:pPr>
            <w:r w:rsidRPr="00434D2E">
              <w:rPr>
                <w:rFonts w:ascii="Times New Roman" w:hAnsi="Times New Roman" w:cs="Times New Roman"/>
                <w:szCs w:val="24"/>
              </w:rPr>
              <w:t xml:space="preserve">Помидоры употребляют в пищу свежими, добавляют свежие или вяленые помидоры в салаты, бутерброды и другие закуски. Помидоры можно подавать с рыбой, мясом, фасолью, добавлять в тушеные блюда или в различные соусы. </w:t>
            </w:r>
          </w:p>
          <w:p w:rsidR="0031192D" w:rsidRPr="00434D2E" w:rsidRDefault="0031192D" w:rsidP="0031192D">
            <w:pPr>
              <w:spacing w:after="0" w:line="240" w:lineRule="auto"/>
              <w:rPr>
                <w:rFonts w:ascii="Times New Roman" w:hAnsi="Times New Roman" w:cs="Times New Roman"/>
                <w:szCs w:val="24"/>
              </w:rPr>
            </w:pPr>
          </w:p>
        </w:tc>
      </w:tr>
    </w:tbl>
    <w:p w:rsidR="0031192D" w:rsidRPr="00434D2E" w:rsidRDefault="0031192D" w:rsidP="0031192D">
      <w:pPr>
        <w:rPr>
          <w:rFonts w:ascii="Times New Roman" w:hAnsi="Times New Roman" w:cs="Times New Roman"/>
        </w:rPr>
      </w:pPr>
    </w:p>
    <w:sectPr w:rsidR="0031192D" w:rsidRPr="00434D2E" w:rsidSect="0031192D">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1192D"/>
    <w:rsid w:val="0031192D"/>
    <w:rsid w:val="00434D2E"/>
    <w:rsid w:val="008856C6"/>
    <w:rsid w:val="009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B1F78-6489-4425-B988-D8A351C1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C6"/>
  </w:style>
  <w:style w:type="paragraph" w:styleId="1">
    <w:name w:val="heading 1"/>
    <w:basedOn w:val="a"/>
    <w:next w:val="a"/>
    <w:link w:val="10"/>
    <w:uiPriority w:val="9"/>
    <w:qFormat/>
    <w:rsid w:val="00311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92D"/>
    <w:pPr>
      <w:keepNext/>
      <w:keepLines/>
      <w:widowControl w:val="0"/>
      <w:autoSpaceDE w:val="0"/>
      <w:autoSpaceDN w:val="0"/>
      <w:adjustRightInd w:val="0"/>
      <w:spacing w:before="40" w:after="0" w:line="240" w:lineRule="auto"/>
      <w:jc w:val="both"/>
      <w:outlineLvl w:val="1"/>
    </w:pPr>
    <w:rPr>
      <w:rFonts w:ascii="Times New Roman" w:eastAsia="Times New Roman" w:hAnsi="Times New Roman" w:cs="Times New Roman"/>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92D"/>
    <w:rPr>
      <w:rFonts w:ascii="Times New Roman" w:eastAsia="Times New Roman" w:hAnsi="Times New Roman" w:cs="Times New Roman"/>
      <w:b/>
      <w:sz w:val="24"/>
      <w:szCs w:val="26"/>
    </w:rPr>
  </w:style>
  <w:style w:type="character" w:styleId="a3">
    <w:name w:val="Hyperlink"/>
    <w:uiPriority w:val="99"/>
    <w:unhideWhenUsed/>
    <w:rsid w:val="0031192D"/>
    <w:rPr>
      <w:color w:val="0000FF"/>
      <w:u w:val="single"/>
    </w:rPr>
  </w:style>
  <w:style w:type="paragraph" w:styleId="a4">
    <w:name w:val="Normal (Web)"/>
    <w:basedOn w:val="a"/>
    <w:uiPriority w:val="99"/>
    <w:unhideWhenUsed/>
    <w:rsid w:val="0031192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31192D"/>
  </w:style>
  <w:style w:type="character" w:customStyle="1" w:styleId="10">
    <w:name w:val="Заголовок 1 Знак"/>
    <w:basedOn w:val="a0"/>
    <w:link w:val="1"/>
    <w:uiPriority w:val="9"/>
    <w:rsid w:val="003119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tionary.org/wiki/tomatl" TargetMode="External"/><Relationship Id="rId18" Type="http://schemas.openxmlformats.org/officeDocument/2006/relationships/hyperlink" Target="https://ru.wikipedia.org/wiki/%D0%A6%D0%B2%D0%B5%D1%82%D0%BE%D0%BA" TargetMode="External"/><Relationship Id="rId26" Type="http://schemas.openxmlformats.org/officeDocument/2006/relationships/hyperlink" Target="http://www.calorizator.ru/element/ca" TargetMode="External"/><Relationship Id="rId39" Type="http://schemas.openxmlformats.org/officeDocument/2006/relationships/hyperlink" Target="http://belniio.by/ru/paslenovye/tomaty/tomat-sort-deviz" TargetMode="External"/><Relationship Id="rId21" Type="http://schemas.openxmlformats.org/officeDocument/2006/relationships/hyperlink" Target="https://ru.wikipedia.org/wiki/%D0%AF%D0%B3%D0%BE%D0%B4%D0%B0" TargetMode="External"/><Relationship Id="rId34" Type="http://schemas.openxmlformats.org/officeDocument/2006/relationships/hyperlink" Target="http://www.calorizator.ru/vitamin/c" TargetMode="External"/><Relationship Id="rId42" Type="http://schemas.openxmlformats.org/officeDocument/2006/relationships/hyperlink" Target="http://belniio.by/ru/paslenovye/tomaty/tomat-sort-krokha" TargetMode="External"/><Relationship Id="rId47" Type="http://schemas.openxmlformats.org/officeDocument/2006/relationships/hyperlink" Target="http://belniio.by/ru/paslenovye/tomaty/tomat-sort-vezha" TargetMode="External"/><Relationship Id="rId50" Type="http://schemas.openxmlformats.org/officeDocument/2006/relationships/hyperlink" Target="http://belniio.by/ru/paslenovye/tomaty/tomat-sort-ruzha" TargetMode="External"/><Relationship Id="rId55" Type="http://schemas.openxmlformats.org/officeDocument/2006/relationships/fontTable" Target="fontTable.xml"/><Relationship Id="rId7" Type="http://schemas.openxmlformats.org/officeDocument/2006/relationships/hyperlink" Target="https://ru.wikipedia.org/wiki/%D0%A2%D1%80%D0%B0%D0%B2%D1%8F%D0%BD%D0%B8%D1%81%D1%82%D1%8B%D0%B5_%D1%80%D0%B0%D1%81%D1%82%D0%B5%D0%BD%D0%B8%D1%8F" TargetMode="External"/><Relationship Id="rId12" Type="http://schemas.openxmlformats.org/officeDocument/2006/relationships/hyperlink" Target="https://ru.wikipedia.org/wiki/%D0%90%D1%86%D1%82%D0%B5%D0%BA%D1%81%D0%BA%D0%B8%D0%B9_%D1%8F%D0%B7%D1%8B%D0%BA" TargetMode="External"/><Relationship Id="rId17" Type="http://schemas.openxmlformats.org/officeDocument/2006/relationships/hyperlink" Target="https://ru.wikipedia.org/wiki/%D0%9B%D0%B8%D1%81%D1%82" TargetMode="External"/><Relationship Id="rId25" Type="http://schemas.openxmlformats.org/officeDocument/2006/relationships/hyperlink" Target="http://www.calorizator.ru/element/zn" TargetMode="External"/><Relationship Id="rId33" Type="http://schemas.openxmlformats.org/officeDocument/2006/relationships/hyperlink" Target="http://www.calorizator.ru/vitamin/e" TargetMode="External"/><Relationship Id="rId38" Type="http://schemas.openxmlformats.org/officeDocument/2006/relationships/hyperlink" Target="https://ru.wikipedia.org/w/index.php?title=%D0%9F%D0%B0%D1%81%D1%8B%D0%BD%D0%BA%D0%BE%D0%B2%D0%B0%D0%BD%D0%B8%D0%B5&amp;action=edit&amp;redlink=1" TargetMode="External"/><Relationship Id="rId46" Type="http://schemas.openxmlformats.org/officeDocument/2006/relationships/hyperlink" Target="http://belniio.by/ru/paslenovye/tomaty/tomat-sort-izumrud" TargetMode="External"/><Relationship Id="rId2" Type="http://schemas.openxmlformats.org/officeDocument/2006/relationships/settings" Target="settings.xml"/><Relationship Id="rId16" Type="http://schemas.openxmlformats.org/officeDocument/2006/relationships/hyperlink" Target="https://ru.wikipedia.org/wiki/%D0%A1%D1%82%D0%B5%D0%B1%D0%B5%D0%BB%D1%8C" TargetMode="External"/><Relationship Id="rId20" Type="http://schemas.openxmlformats.org/officeDocument/2006/relationships/hyperlink" Target="https://ru.wikipedia.org/wiki/%D0%9F%D0%BB%D0%BE%D0%B4" TargetMode="External"/><Relationship Id="rId29" Type="http://schemas.openxmlformats.org/officeDocument/2006/relationships/hyperlink" Target="http://www.calorizator.ru/vitamin/b2" TargetMode="External"/><Relationship Id="rId41" Type="http://schemas.openxmlformats.org/officeDocument/2006/relationships/hyperlink" Target="http://belniio.by/ru/paslenovye/tomaty/tomat-sort-rannij-310" TargetMode="External"/><Relationship Id="rId54" Type="http://schemas.openxmlformats.org/officeDocument/2006/relationships/hyperlink" Target="http://belniio.by/ru/paslenovye/tomaty/tomat-sort-agat" TargetMode="External"/><Relationship Id="rId1" Type="http://schemas.openxmlformats.org/officeDocument/2006/relationships/styles" Target="styles.xml"/><Relationship Id="rId6" Type="http://schemas.openxmlformats.org/officeDocument/2006/relationships/hyperlink" Target="https://ru.wikipedia.org/wiki/%D0%9C%D0%BD%D0%BE%D0%B3%D0%BE%D0%BB%D0%B5%D1%82%D0%BD%D0%B8%D0%B5_%D1%80%D0%B0%D1%81%D1%82%D0%B5%D0%BD%D0%B8%D1%8F" TargetMode="External"/><Relationship Id="rId11" Type="http://schemas.openxmlformats.org/officeDocument/2006/relationships/hyperlink" Target="https://ru.wikipedia.org/wiki/%D0%98%D1%82%D0%B0%D0%BB%D1%8C%D1%8F%D0%BD%D1%81%D0%BA%D0%B8%D0%B9_%D1%8F%D0%B7%D1%8B%D0%BA" TargetMode="External"/><Relationship Id="rId24" Type="http://schemas.openxmlformats.org/officeDocument/2006/relationships/hyperlink" Target="http://www.calorizator.ru/element/fe" TargetMode="External"/><Relationship Id="rId32" Type="http://schemas.openxmlformats.org/officeDocument/2006/relationships/hyperlink" Target="http://www.calorizator.ru/vitamin/b9" TargetMode="External"/><Relationship Id="rId37" Type="http://schemas.openxmlformats.org/officeDocument/2006/relationships/hyperlink" Target="https://ru.wikipedia.org/w/index.php?title=%D0%A7%D0%B5%D1%80%D0%B5%D0%BD%D0%BA%D0%BE%D0%B2%D0%B0%D0%BD%D0%B8%D0%B5&amp;action=edit&amp;redlink=1" TargetMode="External"/><Relationship Id="rId40" Type="http://schemas.openxmlformats.org/officeDocument/2006/relationships/hyperlink" Target="http://belniio.by/ru/paslenovye/tomaty/tomat-sort-pozhar" TargetMode="External"/><Relationship Id="rId45" Type="http://schemas.openxmlformats.org/officeDocument/2006/relationships/hyperlink" Target="http://belniio.by/ru/paslenovye/tomaty/tomat-sort-praleska" TargetMode="External"/><Relationship Id="rId53" Type="http://schemas.openxmlformats.org/officeDocument/2006/relationships/hyperlink" Target="http://belniio.by/ru/paslenovye/tomaty/tomat-sort-priz" TargetMode="External"/><Relationship Id="rId5" Type="http://schemas.openxmlformats.org/officeDocument/2006/relationships/hyperlink" Target="https://ru.wikipedia.org/wiki/%D0%9E%D0%B4%D0%BD%D0%BE%D0%BB%D0%B5%D1%82%D0%BD%D0%B8%D0%B5_%D1%80%D0%B0%D1%81%D1%82%D0%B5%D0%BD%D0%B8%D1%8F" TargetMode="External"/><Relationship Id="rId15" Type="http://schemas.openxmlformats.org/officeDocument/2006/relationships/hyperlink" Target="https://ru.wikipedia.org/wiki/%D0%9A%D0%BE%D1%80%D0%B5%D0%BD%D1%8C" TargetMode="External"/><Relationship Id="rId23" Type="http://schemas.openxmlformats.org/officeDocument/2006/relationships/hyperlink" Target="http://www.calorizator.ru/element/mg" TargetMode="External"/><Relationship Id="rId28" Type="http://schemas.openxmlformats.org/officeDocument/2006/relationships/hyperlink" Target="http://www.calorizator.ru/vitamin/b1" TargetMode="External"/><Relationship Id="rId36" Type="http://schemas.openxmlformats.org/officeDocument/2006/relationships/hyperlink" Target="http://www.calorizator.ru/product/raw/pectin" TargetMode="External"/><Relationship Id="rId49" Type="http://schemas.openxmlformats.org/officeDocument/2006/relationships/hyperlink" Target="http://belniio.by/ru/paslenovye/tomaty/tomat-sort-peramoga" TargetMode="External"/><Relationship Id="rId10" Type="http://schemas.openxmlformats.org/officeDocument/2006/relationships/hyperlink" Target="https://ru.wikipedia.org/wiki/%D0%9F%D0%B0%D1%81%D0%BB%D1%91%D0%BD%D0%BE%D0%B2%D1%8B%D0%B5" TargetMode="External"/><Relationship Id="rId19" Type="http://schemas.openxmlformats.org/officeDocument/2006/relationships/hyperlink" Target="https://ru.wikipedia.org/wiki/%D0%A1%D0%B0%D0%BC%D0%BE%D0%BE%D0%BF%D1%8B%D0%BB%D0%B5%D0%BD%D0%B8%D0%B5" TargetMode="External"/><Relationship Id="rId31" Type="http://schemas.openxmlformats.org/officeDocument/2006/relationships/hyperlink" Target="http://www.calorizator.ru/vitamin/b6" TargetMode="External"/><Relationship Id="rId44" Type="http://schemas.openxmlformats.org/officeDocument/2006/relationships/hyperlink" Target="http://belniio.by/ru/paslenovye/tomaty/tomat-sort-ranitsa" TargetMode="External"/><Relationship Id="rId52" Type="http://schemas.openxmlformats.org/officeDocument/2006/relationships/hyperlink" Target="http://belniio.by/ru/paslenovye/tomaty/tomat-sort-vilina" TargetMode="External"/><Relationship Id="rId4" Type="http://schemas.openxmlformats.org/officeDocument/2006/relationships/image" Target="media/image1.jpeg"/><Relationship Id="rId9" Type="http://schemas.openxmlformats.org/officeDocument/2006/relationships/hyperlink" Target="https://ru.wikipedia.org/wiki/%D0%9F%D0%B0%D1%81%D0%BB%D1%91%D0%BD" TargetMode="External"/><Relationship Id="rId14" Type="http://schemas.openxmlformats.org/officeDocument/2006/relationships/hyperlink" Target="https://ru.wikipedia.org/wiki/%D0%A4%D1%80%D0%B0%D0%BD%D1%86%D1%83%D0%B7%D1%81%D0%BA%D0%B8%D0%B9_%D1%8F%D0%B7%D1%8B%D0%BA" TargetMode="External"/><Relationship Id="rId22" Type="http://schemas.openxmlformats.org/officeDocument/2006/relationships/hyperlink" Target="http://www.calorizator.ru/element/k" TargetMode="External"/><Relationship Id="rId27" Type="http://schemas.openxmlformats.org/officeDocument/2006/relationships/hyperlink" Target="http://www.calorizator.ru/element/p" TargetMode="External"/><Relationship Id="rId30" Type="http://schemas.openxmlformats.org/officeDocument/2006/relationships/hyperlink" Target="http://www.calorizator.ru/vitamin/b3" TargetMode="External"/><Relationship Id="rId35" Type="http://schemas.openxmlformats.org/officeDocument/2006/relationships/hyperlink" Target="http://www.calorizator.ru/product/juice/juice-14" TargetMode="External"/><Relationship Id="rId43" Type="http://schemas.openxmlformats.org/officeDocument/2006/relationships/hyperlink" Target="http://belniio.by/ru/paslenovye/tomaty/tomat-sort-prevoskhodnyj-176" TargetMode="External"/><Relationship Id="rId48" Type="http://schemas.openxmlformats.org/officeDocument/2006/relationships/hyperlink" Target="http://belniio.by/ru/paslenovye/tomaty/tomat-sort-oranzh-1" TargetMode="External"/><Relationship Id="rId56" Type="http://schemas.openxmlformats.org/officeDocument/2006/relationships/theme" Target="theme/theme1.xml"/><Relationship Id="rId8" Type="http://schemas.openxmlformats.org/officeDocument/2006/relationships/hyperlink" Target="https://ru.wikipedia.org/wiki/%D0%91%D0%B8%D0%BE%D0%BB%D0%BE%D0%B3%D0%B8%D1%87%D0%B5%D1%81%D0%BA%D0%B8%D0%B9_%D0%B2%D0%B8%D0%B4" TargetMode="External"/><Relationship Id="rId51" Type="http://schemas.openxmlformats.org/officeDocument/2006/relationships/hyperlink" Target="http://belniio.by/ru/paslenovye/tomaty/tomat-sort-kalink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3292</Words>
  <Characters>18765</Characters>
  <Application>Microsoft Office Word</Application>
  <DocSecurity>0</DocSecurity>
  <Lines>156</Lines>
  <Paragraphs>44</Paragraphs>
  <ScaleCrop>false</ScaleCrop>
  <Company>Reanimator Extreme Edition</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Shpiganovich</dc:creator>
  <cp:keywords/>
  <dc:description/>
  <cp:lastModifiedBy>Оля Шпиганович</cp:lastModifiedBy>
  <cp:revision>4</cp:revision>
  <dcterms:created xsi:type="dcterms:W3CDTF">2017-07-25T11:38:00Z</dcterms:created>
  <dcterms:modified xsi:type="dcterms:W3CDTF">2017-08-03T09:58:00Z</dcterms:modified>
</cp:coreProperties>
</file>